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4F05" w:rsidRPr="00AF4F05" w:rsidRDefault="00AF4F05" w:rsidP="0067027B">
      <w:pPr>
        <w:pStyle w:val="NormalWeb"/>
        <w:shd w:val="clear" w:color="auto" w:fill="FFFFFF"/>
        <w:spacing w:before="0" w:beforeAutospacing="0" w:after="0" w:afterAutospacing="0"/>
        <w:jc w:val="both"/>
        <w:rPr>
          <w:rFonts w:ascii="times new roman times" w:hAnsi="times new roman times"/>
          <w:b/>
          <w:color w:val="111111"/>
          <w:sz w:val="27"/>
          <w:szCs w:val="27"/>
        </w:rPr>
      </w:pPr>
      <w:bookmarkStart w:id="0" w:name="_GoBack"/>
      <w:r w:rsidRPr="00AF4F05">
        <w:rPr>
          <w:rFonts w:ascii="times new roman times" w:hAnsi="times new roman times"/>
          <w:b/>
          <w:color w:val="111111"/>
          <w:sz w:val="27"/>
          <w:szCs w:val="27"/>
        </w:rPr>
        <w:t>Câu 1: Vì sao nói sự ra đời của ĐCSVN là 1 tất yếu của lịch sử. Nêu nội dung cơ bản của cương lĩnh chính trị đầu của Đảng</w:t>
      </w:r>
    </w:p>
    <w:p w:rsidR="00AF4F05" w:rsidRDefault="00AF4F05" w:rsidP="0067027B">
      <w:pPr>
        <w:pStyle w:val="NormalWeb"/>
        <w:shd w:val="clear" w:color="auto" w:fill="FFFFFF"/>
        <w:spacing w:before="0" w:beforeAutospacing="0" w:after="0" w:afterAutospacing="0"/>
        <w:jc w:val="both"/>
        <w:rPr>
          <w:rFonts w:ascii="times new roman times" w:hAnsi="times new roman times"/>
          <w:color w:val="111111"/>
          <w:sz w:val="21"/>
          <w:szCs w:val="21"/>
        </w:rPr>
      </w:pPr>
      <w:r>
        <w:rPr>
          <w:rFonts w:ascii="times new roman times" w:hAnsi="times new roman times"/>
          <w:color w:val="111111"/>
          <w:sz w:val="27"/>
          <w:szCs w:val="27"/>
        </w:rPr>
        <w:br/>
        <w:t>a) Đảng CMVN ra đời ngày 3/2/1930 là 1 tất yếu ls bởi vì:</w:t>
      </w:r>
      <w:r>
        <w:rPr>
          <w:rFonts w:ascii="times new roman times" w:hAnsi="times new roman times"/>
          <w:color w:val="111111"/>
          <w:sz w:val="27"/>
          <w:szCs w:val="27"/>
        </w:rPr>
        <w:br/>
        <w:t>- Đó là kết quả chín muồi của cuộc đấu tranh dân tộc và đấu tranh giai cấp trong thời đại lịch sử mới.</w:t>
      </w:r>
      <w:r>
        <w:rPr>
          <w:rFonts w:ascii="times new roman times" w:hAnsi="times new roman times"/>
          <w:color w:val="111111"/>
          <w:sz w:val="27"/>
          <w:szCs w:val="27"/>
        </w:rPr>
        <w:br/>
      </w:r>
      <w:r>
        <w:rPr>
          <w:rFonts w:ascii="times new roman times" w:hAnsi="times new roman times"/>
          <w:color w:val="111111"/>
          <w:sz w:val="27"/>
          <w:szCs w:val="27"/>
        </w:rPr>
        <w:br/>
        <w:t>- Đó là kết quả của sự chuẩn bị công phu và khoa học của lãnh tụ NAQ trên cả ba mặt chính trị tư tưởng và tổ chức.</w:t>
      </w:r>
      <w:r>
        <w:rPr>
          <w:rFonts w:ascii="times new roman times" w:hAnsi="times new roman times"/>
          <w:color w:val="111111"/>
          <w:sz w:val="27"/>
          <w:szCs w:val="27"/>
        </w:rPr>
        <w:br/>
      </w:r>
      <w:r>
        <w:rPr>
          <w:rFonts w:ascii="times new roman times" w:hAnsi="times new roman times"/>
          <w:color w:val="111111"/>
          <w:sz w:val="27"/>
          <w:szCs w:val="27"/>
        </w:rPr>
        <w:br/>
        <w:t>- Đó là sản phẩm của sự kết hợp giữa chủ nghĩa M-L với phong trào đấu tranh của GCCN và phong trào yêu nước của nhân dân VN trong đầu thế kỷ XX. Sự ra đời của ĐCSVN vừa thể hiện quy luật phổ biến của sự hình thành chính đảng CM của GCCN (chủ nghĩa M-L kết hợp với phong trào công nhân) vừa thể hiện quy luật đặc thù VN (chủ nghĩa M-L kết hợp với phong trào CN và p/trào yêu nước VN).</w:t>
      </w:r>
      <w:r>
        <w:rPr>
          <w:rFonts w:ascii="times new roman times" w:hAnsi="times new roman times"/>
          <w:color w:val="111111"/>
          <w:sz w:val="27"/>
          <w:szCs w:val="27"/>
        </w:rPr>
        <w:br/>
        <w:t>b) ĐCSVN ra đời ngày 3/2/1930 đã đánh dấu 1 bước ngoặt trọng đại của ls CMVN là vì:</w:t>
      </w:r>
      <w:r>
        <w:rPr>
          <w:rFonts w:ascii="times new roman times" w:hAnsi="times new roman times"/>
          <w:color w:val="111111"/>
          <w:sz w:val="27"/>
          <w:szCs w:val="27"/>
        </w:rPr>
        <w:br/>
        <w:t>- Chấm dứt thời kỳ khủng hoảng về đường lối gpdt "tưởng chừng không có lối ra" ở VN. Mở ra 1 thời kỳ mới: thời kỳ CMVN đi theo con đường CMVS sự nghiệp gpdt gắn liền với giải phóng GCCN và giải phóng toàn xh độc lập dt gắn liền với CNXH.</w:t>
      </w:r>
      <w:r>
        <w:rPr>
          <w:rFonts w:ascii="times new roman times" w:hAnsi="times new roman times"/>
          <w:color w:val="111111"/>
          <w:sz w:val="27"/>
          <w:szCs w:val="27"/>
        </w:rPr>
        <w:br/>
      </w:r>
      <w:r>
        <w:rPr>
          <w:rFonts w:ascii="times new roman times" w:hAnsi="times new roman times"/>
          <w:color w:val="111111"/>
          <w:sz w:val="27"/>
          <w:szCs w:val="27"/>
        </w:rPr>
        <w:br/>
        <w:t>- Kết thúc thời kỳ đấu tranh tự phát để chuyển sang thời kỳ đấu tranh tự giác của GCCN. Chứng tỏ GCCN VN đã đến độ trưởng thành đủ sức nắm vai trò lãnh đạo cách mạng thông qua đội tiên phong cách mạng của mình.</w:t>
      </w:r>
      <w:r>
        <w:rPr>
          <w:rFonts w:ascii="times new roman times" w:hAnsi="times new roman times"/>
          <w:color w:val="111111"/>
          <w:sz w:val="27"/>
          <w:szCs w:val="27"/>
        </w:rPr>
        <w:br/>
      </w:r>
      <w:r>
        <w:rPr>
          <w:rFonts w:ascii="times new roman times" w:hAnsi="times new roman times"/>
          <w:color w:val="111111"/>
          <w:sz w:val="27"/>
          <w:szCs w:val="27"/>
        </w:rPr>
        <w:br/>
        <w:t>- Mở đầu 1 thời kỳ mới CMVN đã có 1 nhân tố cơ bản nhất quyết định nhất để liên tục dấy lên các cao trào cách mạng đưa CMVN đi từ thắng lợi này đến thắng lợi khác</w:t>
      </w:r>
      <w:r>
        <w:rPr>
          <w:rFonts w:ascii="times new roman times" w:hAnsi="times new roman times"/>
          <w:color w:val="111111"/>
          <w:sz w:val="27"/>
          <w:szCs w:val="27"/>
        </w:rPr>
        <w:br/>
      </w:r>
      <w:r>
        <w:rPr>
          <w:rFonts w:ascii="times new roman times" w:hAnsi="times new roman times"/>
          <w:color w:val="111111"/>
          <w:sz w:val="27"/>
          <w:szCs w:val="27"/>
        </w:rPr>
        <w:br/>
        <w:t>c) Nội dung cơ bản của cương lĩnh chính trị đầu của Đảng</w:t>
      </w:r>
      <w:r>
        <w:rPr>
          <w:rFonts w:ascii="times new roman times" w:hAnsi="times new roman times"/>
          <w:color w:val="111111"/>
          <w:sz w:val="27"/>
          <w:szCs w:val="27"/>
        </w:rPr>
        <w:br/>
      </w:r>
      <w:r>
        <w:rPr>
          <w:rFonts w:ascii="times new roman times" w:hAnsi="times new roman times"/>
          <w:color w:val="111111"/>
          <w:sz w:val="27"/>
          <w:szCs w:val="27"/>
        </w:rPr>
        <w:br/>
        <w:t>Tại hội nghị hợp nhất các tổ chức CS ở VN với mọi ý nghĩa lịch sử là đại hội thành lập ĐCSVN đã thông qua chính cương văn tắt sách lược vắn tắt của Đảng do đồng chí Nguyễn Ái Quốc soạn thảo. Đây là cương lĩnh CM đầu tiên của Đảng ta cương lĩnh CM giải phóng dân tộc đúng đắn và sang tạo phù hợp với mọi xu thế của thời đại mới nhuần nhuyễn về quan điểm giai cấp thấm đượm tinh thần dân tộc. Nội dung cơ bản của lĩnh đó như sau:</w:t>
      </w:r>
      <w:r>
        <w:rPr>
          <w:rFonts w:ascii="times new roman times" w:hAnsi="times new roman times"/>
          <w:color w:val="111111"/>
          <w:sz w:val="27"/>
          <w:szCs w:val="27"/>
        </w:rPr>
        <w:br/>
      </w:r>
      <w:r>
        <w:rPr>
          <w:rFonts w:ascii="times new roman times" w:hAnsi="times new roman times"/>
          <w:color w:val="111111"/>
          <w:sz w:val="27"/>
          <w:szCs w:val="27"/>
        </w:rPr>
        <w:br/>
        <w:t>- Phương hướng chiến lược của CMVN: Đảng chủ trương "làm tư sản dân quyền CM và thổ địa CM để đi tới XHCS"</w:t>
      </w:r>
      <w:r>
        <w:rPr>
          <w:rFonts w:ascii="times new roman times" w:hAnsi="times new roman times"/>
          <w:color w:val="111111"/>
          <w:sz w:val="27"/>
          <w:szCs w:val="27"/>
        </w:rPr>
        <w:br/>
      </w:r>
      <w:r>
        <w:rPr>
          <w:rFonts w:ascii="times new roman times" w:hAnsi="times new roman times"/>
          <w:color w:val="111111"/>
          <w:sz w:val="27"/>
          <w:szCs w:val="27"/>
        </w:rPr>
        <w:br/>
        <w:t>- Nhiệm vụ của cuộc CM về phương diện chính trị kinh tế xã hội là:</w:t>
      </w:r>
      <w:r>
        <w:rPr>
          <w:rFonts w:ascii="times new roman times" w:hAnsi="times new roman times"/>
          <w:color w:val="111111"/>
          <w:sz w:val="27"/>
          <w:szCs w:val="27"/>
        </w:rPr>
        <w:br/>
      </w:r>
      <w:r>
        <w:rPr>
          <w:rFonts w:ascii="times new roman times" w:hAnsi="times new roman times"/>
          <w:color w:val="111111"/>
          <w:sz w:val="27"/>
          <w:szCs w:val="27"/>
        </w:rPr>
        <w:lastRenderedPageBreak/>
        <w:br/>
        <w:t>Ø Đánh đổ đế quốc chủ nghĩa Pháp và bọn phong kiến làm cho nước VN được hoàn toàn độc lập dựng ra chính phủ công nông binh tổ chức ra quân đội công nông</w:t>
      </w:r>
      <w:r>
        <w:rPr>
          <w:rFonts w:ascii="times new roman times" w:hAnsi="times new roman times"/>
          <w:color w:val="111111"/>
          <w:sz w:val="27"/>
          <w:szCs w:val="27"/>
        </w:rPr>
        <w:br/>
      </w:r>
      <w:r>
        <w:rPr>
          <w:rFonts w:ascii="times new roman times" w:hAnsi="times new roman times"/>
          <w:color w:val="111111"/>
          <w:sz w:val="27"/>
          <w:szCs w:val="27"/>
        </w:rPr>
        <w:br/>
        <w:t>Ø Thủ tiêu hết các quốc trái thu hết sản nghiệp lớn của tư bản đế quốc chủ nghĩa Pháp để giao cho chính phủ công nông binh thu hết ruộng đất của đế quốc CN làm của công và chia cho dân cày nghèo tiến hành CM ruộng đất miễn thuế cho dân nghèo mở mang công nghiệp và nông nghiệp thi hành luật ngày làm 8h </w:t>
      </w:r>
      <w:r>
        <w:rPr>
          <w:rFonts w:ascii="times new roman times" w:hAnsi="times new roman times"/>
          <w:color w:val="111111"/>
          <w:sz w:val="27"/>
          <w:szCs w:val="27"/>
        </w:rPr>
        <w:br/>
      </w:r>
      <w:r>
        <w:rPr>
          <w:rFonts w:ascii="times new roman times" w:hAnsi="times new roman times"/>
          <w:color w:val="111111"/>
          <w:sz w:val="27"/>
          <w:szCs w:val="27"/>
        </w:rPr>
        <w:br/>
        <w:t>Ø Dân chúng được tự do tổ chức nam nữ bình quyền phổ thông giáo dục theo hướng công nông hóa</w:t>
      </w:r>
      <w:r>
        <w:rPr>
          <w:rFonts w:ascii="times new roman times" w:hAnsi="times new roman times"/>
          <w:color w:val="111111"/>
          <w:sz w:val="27"/>
          <w:szCs w:val="27"/>
        </w:rPr>
        <w:br/>
      </w:r>
      <w:r>
        <w:rPr>
          <w:rFonts w:ascii="times new roman times" w:hAnsi="times new roman times"/>
          <w:color w:val="111111"/>
          <w:sz w:val="27"/>
          <w:szCs w:val="27"/>
        </w:rPr>
        <w:br/>
        <w:t>Các nhiệm vụ CM đề ra trên đều bao hàm cả 2 nội dung: dân tộc và dân chủ chống đế quốc và chống pk trong đó nổi bật lên là nhiệm vụ chống đế quốc và tay sai pk giành độc lập cho toàn thể nhân dân</w:t>
      </w:r>
      <w:r>
        <w:rPr>
          <w:rFonts w:ascii="times new roman times" w:hAnsi="times new roman times"/>
          <w:color w:val="111111"/>
          <w:sz w:val="27"/>
          <w:szCs w:val="27"/>
        </w:rPr>
        <w:br/>
      </w:r>
      <w:r>
        <w:rPr>
          <w:rFonts w:ascii="times new roman times" w:hAnsi="times new roman times"/>
          <w:color w:val="111111"/>
          <w:sz w:val="27"/>
          <w:szCs w:val="27"/>
        </w:rPr>
        <w:br/>
        <w:t>- Về tập hợp lực lượng CM: sách lược vắn tắt đã nêu: cho giai cấp công nhân lãnh đạo dân chúng phải thu phục cho được đông đảo nông dân và dựa vững vào nông dân nghèo lãnh đạo họ làm CM ruộng đất. Đảng phải hết sức lôi kéo tiểu tư sản trí thức trung nông đi về phía giai cấp VS lợi dụng hoặc trung lập phú ông trung và tiểu địa chủ và tư bản VN. Bộ phận nào đã ra mặt phản CM thì phải đánh đổ. Trong khi liên lạc với các giai cấp phải cẩn thận không được đi vào đường lối thõa hiệp.</w:t>
      </w:r>
      <w:r>
        <w:rPr>
          <w:rFonts w:ascii="times new roman times" w:hAnsi="times new roman times"/>
          <w:color w:val="111111"/>
          <w:sz w:val="27"/>
          <w:szCs w:val="27"/>
        </w:rPr>
        <w:br/>
      </w:r>
      <w:r>
        <w:rPr>
          <w:rFonts w:ascii="times new roman times" w:hAnsi="times new roman times"/>
          <w:color w:val="111111"/>
          <w:sz w:val="27"/>
          <w:szCs w:val="27"/>
        </w:rPr>
        <w:br/>
        <w:t>- Đảng là đội tiên phong của giai cấp VS tổ chức lãnh đạo CMVN đấu tranh nhằm giải phóng cho toàn thể đồng bào bị áp bức bóc lột.</w:t>
      </w:r>
      <w:r>
        <w:rPr>
          <w:rFonts w:ascii="times new roman times" w:hAnsi="times new roman times"/>
          <w:color w:val="111111"/>
          <w:sz w:val="27"/>
          <w:szCs w:val="27"/>
        </w:rPr>
        <w:br/>
      </w:r>
      <w:r>
        <w:rPr>
          <w:rFonts w:ascii="times new roman times" w:hAnsi="times new roman times"/>
          <w:color w:val="111111"/>
          <w:sz w:val="27"/>
          <w:szCs w:val="27"/>
        </w:rPr>
        <w:br/>
        <w:t>- Đảng phải liên kết với các dân tộc bị áp bức và quần chúng VS trên thế giới nhất là giai cấp VS Pháp.</w:t>
      </w:r>
      <w:r>
        <w:rPr>
          <w:rFonts w:ascii="times new roman times" w:hAnsi="times new roman times"/>
          <w:color w:val="111111"/>
          <w:sz w:val="27"/>
          <w:szCs w:val="27"/>
        </w:rPr>
        <w:br/>
      </w:r>
      <w:r>
        <w:rPr>
          <w:rFonts w:ascii="times new roman times" w:hAnsi="times new roman times"/>
          <w:color w:val="111111"/>
          <w:sz w:val="27"/>
          <w:szCs w:val="27"/>
        </w:rPr>
        <w:br/>
        <w:t>Trên đây là nội dung cơ bản của cương lĩnh CM đẩu tiên của Đảng. Ngay từ khi mới ra đời Đảng đã dấy lên được 1 cao trào CM ruộng đất lớn là do tính đúng đắn phù hợp của cương lĩnh này. Tư tưởng cốt lõi của cương lĩnh này chính là : Độc lập tự do gắn liền với định hướng tiến lên XHCN.</w:t>
      </w:r>
      <w:r>
        <w:rPr>
          <w:rFonts w:ascii="times new roman times" w:hAnsi="times new roman times"/>
          <w:color w:val="111111"/>
          <w:sz w:val="27"/>
          <w:szCs w:val="27"/>
        </w:rPr>
        <w:br/>
        <w:t>Câu 2: Hoàn cảnh lịch sử và nội dung Hội nghị lần thứ 8 của Ban chấp hành Trung ương Đảng (tháng 5 - 1941)</w:t>
      </w:r>
      <w:r>
        <w:rPr>
          <w:rFonts w:ascii="times new roman times" w:hAnsi="times new roman times"/>
          <w:color w:val="111111"/>
          <w:sz w:val="27"/>
          <w:szCs w:val="27"/>
        </w:rPr>
        <w:br/>
        <w:t>a) Hoàn cảnh lịch sử</w:t>
      </w:r>
      <w:r>
        <w:rPr>
          <w:rFonts w:ascii="times new roman times" w:hAnsi="times new roman times"/>
          <w:color w:val="111111"/>
          <w:sz w:val="27"/>
          <w:szCs w:val="27"/>
        </w:rPr>
        <w:br/>
      </w:r>
      <w:r>
        <w:rPr>
          <w:rFonts w:ascii="times new roman times" w:hAnsi="times new roman times"/>
          <w:color w:val="111111"/>
          <w:sz w:val="27"/>
          <w:szCs w:val="27"/>
        </w:rPr>
        <w:br/>
        <w:t>Thế giới: chiến tranh thế giới thứ hai bùng nổ và nhanh chóng lan rộng ra nhiều nước. Phát xít Đức ráo riết chuẩn bị xâm lược Liên Xô. Nhật mở rộng xâm lược Trung Quốc và tiến công xuống phía Nam.</w:t>
      </w:r>
      <w:r>
        <w:rPr>
          <w:rFonts w:ascii="times new roman times" w:hAnsi="times new roman times"/>
          <w:color w:val="111111"/>
          <w:sz w:val="27"/>
          <w:szCs w:val="27"/>
        </w:rPr>
        <w:br/>
      </w:r>
      <w:r>
        <w:rPr>
          <w:rFonts w:ascii="times new roman times" w:hAnsi="times new roman times"/>
          <w:color w:val="111111"/>
          <w:sz w:val="27"/>
          <w:szCs w:val="27"/>
        </w:rPr>
        <w:br/>
      </w:r>
      <w:r>
        <w:rPr>
          <w:rFonts w:ascii="times new roman times" w:hAnsi="times new roman times"/>
          <w:color w:val="111111"/>
          <w:sz w:val="27"/>
          <w:szCs w:val="27"/>
        </w:rPr>
        <w:lastRenderedPageBreak/>
        <w:t>Trong nước: tháng 9-1940 Nhật nhẩy vào Đông Dương. Pháp đầu hàng và câu kết với Nhật áp bức bóc lột nhân dân. Nhân dân các dân tộc ở Đông Dương phải chịu hai tầng áp bức của Pháp - Nhật. Mâu thuẫn giữa các dân tộc ở Đông Dương với Pháp - Nhật trở nên sâu sắc hơn bao giờ hết. Vận mệnh dân tộc nguy vong không lúc nào bằng.</w:t>
      </w:r>
      <w:r>
        <w:rPr>
          <w:rFonts w:ascii="times new roman times" w:hAnsi="times new roman times"/>
          <w:color w:val="111111"/>
          <w:sz w:val="27"/>
          <w:szCs w:val="27"/>
        </w:rPr>
        <w:br/>
      </w:r>
      <w:r>
        <w:rPr>
          <w:rFonts w:ascii="times new roman times" w:hAnsi="times new roman times"/>
          <w:color w:val="111111"/>
          <w:sz w:val="27"/>
          <w:szCs w:val="27"/>
        </w:rPr>
        <w:br/>
        <w:t>Nhân dân các dân tộc ở Đông Dương ngày càng cách mạng hóa. Nhiều cuộc đấu tranh đã nổ ra. Tiêu biểu là các cuộc khởi nghĩa Bắc Sơn khởi nghĩa Nam Kì và cuộc binh biến Đô Lương.</w:t>
      </w:r>
      <w:r>
        <w:rPr>
          <w:rFonts w:ascii="times new roman times" w:hAnsi="times new roman times"/>
          <w:color w:val="111111"/>
          <w:sz w:val="27"/>
          <w:szCs w:val="27"/>
        </w:rPr>
        <w:br/>
      </w:r>
      <w:r>
        <w:rPr>
          <w:rFonts w:ascii="times new roman times" w:hAnsi="times new roman times"/>
          <w:color w:val="111111"/>
          <w:sz w:val="27"/>
          <w:szCs w:val="27"/>
        </w:rPr>
        <w:br/>
        <w:t>Tháng 2-1941 Nguyễn ái Quốc về nước trực tiếp lãnh đạo phong trào cách mạng Cao Bằng thí điểm xây dựng khối đoàn kết dân tộc để cứu nứơc mở nhiều lớp huấn luyện cán bộ.</w:t>
      </w:r>
      <w:r>
        <w:rPr>
          <w:rFonts w:ascii="times new roman times" w:hAnsi="times new roman times"/>
          <w:color w:val="111111"/>
          <w:sz w:val="27"/>
          <w:szCs w:val="27"/>
        </w:rPr>
        <w:br/>
      </w:r>
      <w:r>
        <w:rPr>
          <w:rFonts w:ascii="times new roman times" w:hAnsi="times new roman times"/>
          <w:color w:val="111111"/>
          <w:sz w:val="27"/>
          <w:szCs w:val="27"/>
        </w:rPr>
        <w:br/>
        <w:t>Phong trào cách mạng ở căn cứ Bắc Sơn - Vũ Nhai được duy trì và phát triển. Tháng 5-1941 Hội nghị lần thứ 8 của Ban chấp hành trung ương Đảng họp tại Pác Bó ( Cao Bằng) do Nguyễn ái Quốc chủ trì.</w:t>
      </w:r>
      <w:r>
        <w:rPr>
          <w:rFonts w:ascii="times new roman times" w:hAnsi="times new roman times"/>
          <w:color w:val="111111"/>
          <w:sz w:val="27"/>
          <w:szCs w:val="27"/>
        </w:rPr>
        <w:br/>
      </w:r>
      <w:r>
        <w:rPr>
          <w:rFonts w:ascii="times new roman times" w:hAnsi="times new roman times"/>
          <w:color w:val="111111"/>
          <w:sz w:val="27"/>
          <w:szCs w:val="27"/>
        </w:rPr>
        <w:br/>
        <w:t>b) Nội dung Hội nghị</w:t>
      </w:r>
      <w:r>
        <w:rPr>
          <w:rFonts w:ascii="times new roman times" w:hAnsi="times new roman times"/>
          <w:color w:val="111111"/>
          <w:sz w:val="27"/>
          <w:szCs w:val="27"/>
        </w:rPr>
        <w:br/>
      </w:r>
      <w:r>
        <w:rPr>
          <w:rFonts w:ascii="times new roman times" w:hAnsi="times new roman times"/>
          <w:color w:val="111111"/>
          <w:sz w:val="27"/>
          <w:szCs w:val="27"/>
        </w:rPr>
        <w:br/>
        <w:t>- Vạch rõ mâu thuẫn chủ yếu đòi hỏi phải được giải quyết cấp bách là mâu thuẫn giữa các dân tộc Đông Dương với bọn đế quốc - phát xít xâm lược Pháp - Nhật.</w:t>
      </w:r>
      <w:r>
        <w:rPr>
          <w:rFonts w:ascii="times new roman times" w:hAnsi="times new roman times"/>
          <w:color w:val="111111"/>
          <w:sz w:val="27"/>
          <w:szCs w:val="27"/>
        </w:rPr>
        <w:br/>
      </w:r>
      <w:r>
        <w:rPr>
          <w:rFonts w:ascii="times new roman times" w:hAnsi="times new roman times"/>
          <w:color w:val="111111"/>
          <w:sz w:val="27"/>
          <w:szCs w:val="27"/>
        </w:rPr>
        <w:br/>
        <w:t>- Xác định nhiệm vụ bức thiết nhất của cách mạng là giải phóng dân tộc vì "quyền lợi của tất cả các giai cấp bị cướp giật; vận mệnh dân tộc nguy vong không lúc nào bằng". Hội nghị chỉ rõ: "Trong lúc này quyền lợi của bộ phận của giai cấp phải đặt dước sự sinh tử tồn vong của quốc gia dân tộc. Trong lúc này nếu không đòi được độc lập tự do cho toàn thể dân tộc thì chẳng những toàn thể quốc gia dân tộc còn chịu mãi kiếp ngựa trâu mà quyền lợi của bộ phận của giai cấp đến vạn năm cũng không đòi lại được.</w:t>
      </w:r>
      <w:r>
        <w:rPr>
          <w:rFonts w:ascii="times new roman times" w:hAnsi="times new roman times"/>
          <w:color w:val="111111"/>
          <w:sz w:val="27"/>
          <w:szCs w:val="27"/>
        </w:rPr>
        <w:br/>
      </w:r>
      <w:r>
        <w:rPr>
          <w:rFonts w:ascii="times new roman times" w:hAnsi="times new roman times"/>
          <w:color w:val="111111"/>
          <w:sz w:val="27"/>
          <w:szCs w:val="27"/>
        </w:rPr>
        <w:br/>
        <w:t>- Chủ trương tiếp tục tạm gác khẩu hiệu "tịch thu ruộng đất của giai cấp địa chủ chia cho dân nghèo" thay bằng khẩu hiệu "Tịch thu ruộng đất của bọn đế quốc và Việt gian chia cho dân cày nghèo giảm tô giảm tức chia lại ruộng đất công" tiến tới thực hiện "người cày có ruộng".</w:t>
      </w:r>
      <w:r>
        <w:rPr>
          <w:rFonts w:ascii="times new roman times" w:hAnsi="times new roman times"/>
          <w:color w:val="111111"/>
          <w:sz w:val="27"/>
          <w:szCs w:val="27"/>
        </w:rPr>
        <w:br/>
      </w:r>
      <w:r>
        <w:rPr>
          <w:rFonts w:ascii="times new roman times" w:hAnsi="times new roman times"/>
          <w:color w:val="111111"/>
          <w:sz w:val="27"/>
          <w:szCs w:val="27"/>
        </w:rPr>
        <w:br/>
        <w:t>Như vậy vấn đề ruộng đất chỉ được đề ra ở một mức độ nhất định của giai cấp địa chủ tập trung mũi nhọn đấu tranh vào đế quốc - phát xít Pháp - Nhật.</w:t>
      </w:r>
      <w:r>
        <w:rPr>
          <w:rFonts w:ascii="times new roman times" w:hAnsi="times new roman times"/>
          <w:color w:val="111111"/>
          <w:sz w:val="27"/>
          <w:szCs w:val="27"/>
        </w:rPr>
        <w:br/>
      </w:r>
      <w:r>
        <w:rPr>
          <w:rFonts w:ascii="times new roman times" w:hAnsi="times new roman times"/>
          <w:color w:val="111111"/>
          <w:sz w:val="27"/>
          <w:szCs w:val="27"/>
        </w:rPr>
        <w:br/>
        <w:t xml:space="preserve">- Căn cứ tình hình cụ thể của cách mạng mỗi nước ở Đông Dương Hội nghị chủ trương giải quyết vấn đề dân tộc trong khuôn khổ mỗi nước ở Đông Dương. Song các dân tộc ở Đông Dương phải đoàn kết cùng nhau chống kẻ thù chung là Pháp - Nhật </w:t>
      </w:r>
      <w:r>
        <w:rPr>
          <w:rFonts w:ascii="times new roman times" w:hAnsi="times new roman times"/>
          <w:color w:val="111111"/>
          <w:sz w:val="27"/>
          <w:szCs w:val="27"/>
        </w:rPr>
        <w:lastRenderedPageBreak/>
        <w:t>đồng thời liên hệ mật thiết với Liên Xô và các lực lượng dân chủ chống phát xít.</w:t>
      </w:r>
      <w:r>
        <w:rPr>
          <w:rFonts w:ascii="times new roman times" w:hAnsi="times new roman times"/>
          <w:color w:val="111111"/>
          <w:sz w:val="27"/>
          <w:szCs w:val="27"/>
        </w:rPr>
        <w:br/>
      </w:r>
      <w:r>
        <w:rPr>
          <w:rFonts w:ascii="times new roman times" w:hAnsi="times new roman times"/>
          <w:color w:val="111111"/>
          <w:sz w:val="27"/>
          <w:szCs w:val="27"/>
        </w:rPr>
        <w:br/>
        <w:t>- Quyết định thành lập ở Việt Nam một mặt trận lấy tên là: "Việt Nam độc lập đồng minh" (Việt Minh) bao gồm các tổ chức quần chúng mang tên "cứu quốc" nhằm tập hợp đoàn kết mọi lực lượng quần chúng nhân dân chống kẻ thù chính là phát xít Pháp - Nhật và tay sai.</w:t>
      </w:r>
      <w:r>
        <w:rPr>
          <w:rFonts w:ascii="times new roman times" w:hAnsi="times new roman times"/>
          <w:color w:val="111111"/>
          <w:sz w:val="27"/>
          <w:szCs w:val="27"/>
        </w:rPr>
        <w:br/>
      </w:r>
      <w:r>
        <w:rPr>
          <w:rFonts w:ascii="times new roman times" w:hAnsi="times new roman times"/>
          <w:color w:val="111111"/>
          <w:sz w:val="27"/>
          <w:szCs w:val="27"/>
        </w:rPr>
        <w:br/>
        <w:t>- Sau khởi nghĩa thắng lợi sẽ lập ra nước Việt Nam dân chủ cộng hoà lấy cờ đỏ ngôi sao vàng năm cánh làm lá cờ toàn quốc.</w:t>
      </w:r>
      <w:r>
        <w:rPr>
          <w:rFonts w:ascii="times new roman times" w:hAnsi="times new roman times"/>
          <w:color w:val="111111"/>
          <w:sz w:val="27"/>
          <w:szCs w:val="27"/>
        </w:rPr>
        <w:br/>
      </w:r>
      <w:r>
        <w:rPr>
          <w:rFonts w:ascii="times new roman times" w:hAnsi="times new roman times"/>
          <w:color w:val="111111"/>
          <w:sz w:val="27"/>
          <w:szCs w:val="27"/>
        </w:rPr>
        <w:br/>
        <w:t>- Hội nghị còn đề ra chủ trương khởi nghĩa vũ trang.Coi việc chuẩn bị khởi nghĩa vũ trang là nhiệm vụ trung tâm của toàn Đảng toàn dân; vạch ra khởi nghĩa vũ trang muốn thắng lợi phải nổ ra đúng thời cơ phải có đủ điều kiện chủ quan và khách quan; chủ trương đi từ khởi nghĩa từng phần tiến lên tổng khởi nghĩa.</w:t>
      </w:r>
      <w:r>
        <w:rPr>
          <w:rFonts w:ascii="times new roman times" w:hAnsi="times new roman times"/>
          <w:color w:val="111111"/>
          <w:sz w:val="27"/>
          <w:szCs w:val="27"/>
        </w:rPr>
        <w:br/>
      </w:r>
      <w:r>
        <w:rPr>
          <w:rFonts w:ascii="times new roman times" w:hAnsi="times new roman times"/>
          <w:color w:val="111111"/>
          <w:sz w:val="27"/>
          <w:szCs w:val="27"/>
        </w:rPr>
        <w:br/>
        <w:t>Câu 3: Sự chuyển hướng chỉ đạo chiến lược của Đảng qua 3 hội nghị BCHTW lần 6 7 8</w:t>
      </w:r>
      <w:r>
        <w:rPr>
          <w:rFonts w:ascii="times new roman times" w:hAnsi="times new roman times"/>
          <w:color w:val="111111"/>
          <w:sz w:val="27"/>
          <w:szCs w:val="27"/>
        </w:rPr>
        <w:br/>
      </w:r>
      <w:r>
        <w:rPr>
          <w:rFonts w:ascii="times new roman times" w:hAnsi="times new roman times"/>
          <w:color w:val="111111"/>
          <w:sz w:val="27"/>
          <w:szCs w:val="27"/>
        </w:rPr>
        <w:br/>
        <w:t>Như chúng ta đã biết chiến lược của CMVN là:</w:t>
      </w:r>
      <w:r>
        <w:rPr>
          <w:rFonts w:ascii="times new roman times" w:hAnsi="times new roman times"/>
          <w:color w:val="111111"/>
          <w:sz w:val="27"/>
          <w:szCs w:val="27"/>
        </w:rPr>
        <w:br/>
      </w:r>
      <w:r>
        <w:rPr>
          <w:rFonts w:ascii="times new roman times" w:hAnsi="times new roman times"/>
          <w:color w:val="111111"/>
          <w:sz w:val="27"/>
          <w:szCs w:val="27"/>
        </w:rPr>
        <w:br/>
        <w:t>+ Chống ĐQ độc lập dt</w:t>
      </w:r>
      <w:r>
        <w:rPr>
          <w:rFonts w:ascii="times new roman times" w:hAnsi="times new roman times"/>
          <w:color w:val="111111"/>
          <w:sz w:val="27"/>
          <w:szCs w:val="27"/>
        </w:rPr>
        <w:br/>
      </w:r>
      <w:r>
        <w:rPr>
          <w:rFonts w:ascii="times new roman times" w:hAnsi="times new roman times"/>
          <w:color w:val="111111"/>
          <w:sz w:val="27"/>
          <w:szCs w:val="27"/>
        </w:rPr>
        <w:br/>
        <w:t>+ Chống PK ruộng đất </w:t>
      </w:r>
      <w:r>
        <w:rPr>
          <w:rFonts w:ascii="times new roman times" w:hAnsi="times new roman times"/>
          <w:color w:val="111111"/>
          <w:sz w:val="27"/>
          <w:szCs w:val="27"/>
        </w:rPr>
        <w:br/>
      </w:r>
      <w:r>
        <w:rPr>
          <w:rFonts w:ascii="times new roman times" w:hAnsi="times new roman times"/>
          <w:color w:val="111111"/>
          <w:sz w:val="27"/>
          <w:szCs w:val="27"/>
        </w:rPr>
        <w:br/>
        <w:t>Quá trình chuyển hướng chỉ sảy ra trong các trường hợp sau: hoặc là tăng mức độ lên hoặc là giảm mức độ đi. Có thể tăng mức độ cái nọ nhưng giảm mức độ cái kia và ngược lại. Như vậy là có thể thực hiện song song đồng thời các mục đích nhưng mức độ khác nhau.</w:t>
      </w:r>
      <w:r>
        <w:rPr>
          <w:rFonts w:ascii="times new roman times" w:hAnsi="times new roman times"/>
          <w:color w:val="111111"/>
          <w:sz w:val="27"/>
          <w:szCs w:val="27"/>
        </w:rPr>
        <w:br/>
      </w:r>
      <w:r>
        <w:rPr>
          <w:rFonts w:ascii="times new roman times" w:hAnsi="times new roman times"/>
          <w:color w:val="111111"/>
          <w:sz w:val="27"/>
          <w:szCs w:val="27"/>
        </w:rPr>
        <w:br/>
        <w:t>- Năm 30-31: song song và đẩy mạnh.</w:t>
      </w:r>
      <w:r>
        <w:rPr>
          <w:rFonts w:ascii="times new roman times" w:hAnsi="times new roman times"/>
          <w:color w:val="111111"/>
          <w:sz w:val="27"/>
          <w:szCs w:val="27"/>
        </w:rPr>
        <w:br/>
      </w:r>
      <w:r>
        <w:rPr>
          <w:rFonts w:ascii="times new roman times" w:hAnsi="times new roman times"/>
          <w:color w:val="111111"/>
          <w:sz w:val="27"/>
          <w:szCs w:val="27"/>
        </w:rPr>
        <w:br/>
        <w:t>- Năm 36-39: trước tình hình phát xít nổ ra điều chỉnh chiến lược vẫn song song nhưng giảm đi và thêm vào chống phát xít chống phản động. . . </w:t>
      </w:r>
      <w:r>
        <w:rPr>
          <w:rFonts w:ascii="times new roman times" w:hAnsi="times new roman times"/>
          <w:color w:val="111111"/>
          <w:sz w:val="27"/>
          <w:szCs w:val="27"/>
        </w:rPr>
        <w:br/>
      </w:r>
      <w:r>
        <w:rPr>
          <w:rFonts w:ascii="times new roman times" w:hAnsi="times new roman times"/>
          <w:color w:val="111111"/>
          <w:sz w:val="27"/>
          <w:szCs w:val="27"/>
        </w:rPr>
        <w:br/>
        <w:t>- Năm 39-45: hai nhiệm vụ ban đầu không còn song song đồng thời như trước nữa mà nhiệm vụ chống ĐQ được đẩy mạnh để ta giành toàn bộ sức vào độc lập dt chính sự điều chính này CTM8 thắng lợi; chống phong kiến được giảm đi.</w:t>
      </w:r>
      <w:r>
        <w:rPr>
          <w:rFonts w:ascii="times new roman times" w:hAnsi="times new roman times"/>
          <w:color w:val="111111"/>
          <w:sz w:val="27"/>
          <w:szCs w:val="27"/>
        </w:rPr>
        <w:br/>
      </w:r>
      <w:r>
        <w:rPr>
          <w:rFonts w:ascii="times new roman times" w:hAnsi="times new roman times"/>
          <w:color w:val="111111"/>
          <w:sz w:val="27"/>
          <w:szCs w:val="27"/>
        </w:rPr>
        <w:br/>
        <w:t>1- Hoàn cảnh lịch sử:</w:t>
      </w:r>
      <w:r>
        <w:rPr>
          <w:rFonts w:ascii="times new roman times" w:hAnsi="times new roman times"/>
          <w:color w:val="111111"/>
          <w:sz w:val="27"/>
          <w:szCs w:val="27"/>
        </w:rPr>
        <w:br/>
      </w:r>
      <w:r>
        <w:rPr>
          <w:rFonts w:ascii="times new roman times" w:hAnsi="times new roman times"/>
          <w:color w:val="111111"/>
          <w:sz w:val="27"/>
          <w:szCs w:val="27"/>
        </w:rPr>
        <w:br/>
        <w:t xml:space="preserve">+ Khi Đảng ra đời trong cương lĩnh chính trị đã xác định cách mạng dân tộc dân chủ </w:t>
      </w:r>
      <w:r>
        <w:rPr>
          <w:rFonts w:ascii="times new roman times" w:hAnsi="times new roman times"/>
          <w:color w:val="111111"/>
          <w:sz w:val="27"/>
          <w:szCs w:val="27"/>
        </w:rPr>
        <w:lastRenderedPageBreak/>
        <w:t>nhân dân Việt Nam có hai nhiệm vụ chiến lược là: Chống đế quốc- chống phong kiến thực hiện song song đồng thời để thực hiện mục tiêu độc lập dân tộc người cày có ruộng và các quyền tự do dân chủ khác.</w:t>
      </w:r>
      <w:r>
        <w:rPr>
          <w:rFonts w:ascii="times new roman times" w:hAnsi="times new roman times"/>
          <w:color w:val="111111"/>
          <w:sz w:val="27"/>
          <w:szCs w:val="27"/>
        </w:rPr>
        <w:br/>
      </w:r>
      <w:r>
        <w:rPr>
          <w:rFonts w:ascii="times new roman times" w:hAnsi="times new roman times"/>
          <w:color w:val="111111"/>
          <w:sz w:val="27"/>
          <w:szCs w:val="27"/>
        </w:rPr>
        <w:br/>
        <w:t>+ Vào những năm 30-31 Đảng ta thực hiện chiến lược này.</w:t>
      </w:r>
      <w:r>
        <w:rPr>
          <w:rFonts w:ascii="times new roman times" w:hAnsi="times new roman times"/>
          <w:color w:val="111111"/>
          <w:sz w:val="27"/>
          <w:szCs w:val="27"/>
        </w:rPr>
        <w:br/>
      </w:r>
      <w:r>
        <w:rPr>
          <w:rFonts w:ascii="times new roman times" w:hAnsi="times new roman times"/>
          <w:color w:val="111111"/>
          <w:sz w:val="27"/>
          <w:szCs w:val="27"/>
        </w:rPr>
        <w:br/>
        <w:t>+ Tuy nhiên những năm 36-39 chiến lược cách mạng Việt Nam đã có sự điều chỉnh. Lúc này chủ yếu tập trung vào chống phát xít và bọn phản động thuộc địa để thực hiện hoà bình dân chủ và cải thiện đời sống (CNĐQ phát triển lên chủ nghĩa phát xít).</w:t>
      </w:r>
      <w:r>
        <w:rPr>
          <w:rFonts w:ascii="times new roman times" w:hAnsi="times new roman times"/>
          <w:color w:val="111111"/>
          <w:sz w:val="27"/>
          <w:szCs w:val="27"/>
        </w:rPr>
        <w:br/>
      </w:r>
      <w:r>
        <w:rPr>
          <w:rFonts w:ascii="times new roman times" w:hAnsi="times new roman times"/>
          <w:color w:val="111111"/>
          <w:sz w:val="27"/>
          <w:szCs w:val="27"/>
        </w:rPr>
        <w:br/>
        <w:t>+ Năm 39 phát xít đã gây ra chiến tranh thế giới lần II. Mâu thuẫn giữa dân tộc Việt Nam và đế quốc tay sai trở nên gay gắt và trở thành mâu thuẫn chủ yếu cần phải giải quyết. Do đó đại hội Đảng cần có những điều chỉnh chiến lược tức là đặt nhiệm vụ chống đế quốc và tay sai đặt nhiệm vụ giải phóng dân tộc lên đầu các mục tiêu dân chủ tạm thời gác lại hoặc thực hiện có mức độ.</w:t>
      </w:r>
      <w:r>
        <w:rPr>
          <w:rFonts w:ascii="times new roman times" w:hAnsi="times new roman times"/>
          <w:color w:val="111111"/>
          <w:sz w:val="27"/>
          <w:szCs w:val="27"/>
        </w:rPr>
        <w:br/>
      </w:r>
      <w:r>
        <w:rPr>
          <w:rFonts w:ascii="times new roman times" w:hAnsi="times new roman times"/>
          <w:color w:val="111111"/>
          <w:sz w:val="27"/>
          <w:szCs w:val="27"/>
        </w:rPr>
        <w:br/>
        <w:t>2- Đảng chủ trương chuyển hướng chỉ đạo chiến lược</w:t>
      </w:r>
      <w:r>
        <w:rPr>
          <w:rFonts w:ascii="times new roman times" w:hAnsi="times new roman times"/>
          <w:color w:val="111111"/>
          <w:sz w:val="27"/>
          <w:szCs w:val="27"/>
        </w:rPr>
        <w:br/>
      </w:r>
      <w:r>
        <w:rPr>
          <w:rFonts w:ascii="times new roman times" w:hAnsi="times new roman times"/>
          <w:color w:val="111111"/>
          <w:sz w:val="27"/>
          <w:szCs w:val="27"/>
        </w:rPr>
        <w:br/>
        <w:t>- Trước tình hình TG và trong nước có thay đổi thì đường lối chủ trương của đảng cũng phải thay đổi để đi tới thắng lợi.</w:t>
      </w:r>
      <w:r>
        <w:rPr>
          <w:rFonts w:ascii="times new roman times" w:hAnsi="times new roman times"/>
          <w:color w:val="111111"/>
          <w:sz w:val="27"/>
          <w:szCs w:val="27"/>
        </w:rPr>
        <w:br/>
      </w:r>
      <w:r>
        <w:rPr>
          <w:rFonts w:ascii="times new roman times" w:hAnsi="times new roman times"/>
          <w:color w:val="111111"/>
          <w:sz w:val="27"/>
          <w:szCs w:val="27"/>
        </w:rPr>
        <w:br/>
        <w:t>a) Hội nghị TW đảng lần 6 (11/1939) (9/1939 chiến tranh TG II nổ ra) họp ở Bà rịa-Hóc môn (Nam bộ) có số lượng đảng viên tham gia không nhiều lắm do tình hình căng thẳng. Nội dung của hội nghị.</w:t>
      </w:r>
      <w:r>
        <w:rPr>
          <w:rFonts w:ascii="times new roman times" w:hAnsi="times new roman times"/>
          <w:color w:val="111111"/>
          <w:sz w:val="27"/>
          <w:szCs w:val="27"/>
        </w:rPr>
        <w:br/>
      </w:r>
      <w:r>
        <w:rPr>
          <w:rFonts w:ascii="times new roman times" w:hAnsi="times new roman times"/>
          <w:color w:val="111111"/>
          <w:sz w:val="27"/>
          <w:szCs w:val="27"/>
        </w:rPr>
        <w:br/>
        <w:t>+ Nhận định tình hình và mâu thuẫn ở VN xuất hiện.</w:t>
      </w:r>
      <w:r>
        <w:rPr>
          <w:rFonts w:ascii="times new roman times" w:hAnsi="times new roman times"/>
          <w:color w:val="111111"/>
          <w:sz w:val="27"/>
          <w:szCs w:val="27"/>
        </w:rPr>
        <w:br/>
      </w:r>
      <w:r>
        <w:rPr>
          <w:rFonts w:ascii="times new roman times" w:hAnsi="times new roman times"/>
          <w:color w:val="111111"/>
          <w:sz w:val="27"/>
          <w:szCs w:val="27"/>
        </w:rPr>
        <w:br/>
        <w:t>+ Hội nghị chủ trương điều chỉnh chiến lược CM: trước đây 2 nhiệm vụ chống ĐQ và chống PK song song đồng thời. Bây giờ đặt nhiệm vụ chống ĐQ và tay sai lên hàng đầu còn nhiệm vụ chống PK thì thực hiện có mức độ để tập trung mục tiêu gpdt.</w:t>
      </w:r>
      <w:r>
        <w:rPr>
          <w:rFonts w:ascii="times new roman times" w:hAnsi="times new roman times"/>
          <w:color w:val="111111"/>
          <w:sz w:val="27"/>
          <w:szCs w:val="27"/>
        </w:rPr>
        <w:br/>
      </w:r>
      <w:r>
        <w:rPr>
          <w:rFonts w:ascii="times new roman times" w:hAnsi="times new roman times"/>
          <w:color w:val="111111"/>
          <w:sz w:val="27"/>
          <w:szCs w:val="27"/>
        </w:rPr>
        <w:br/>
        <w:t>* KQ của sự điều chỉnh: là đã dấy lên 1 cao trào gpdt mà đỉnh cao là Bắc sơn khởi nghĩa nhưng chưa thành công và bị dìm trong bể máu</w:t>
      </w:r>
      <w:r>
        <w:rPr>
          <w:rFonts w:ascii="times new roman times" w:hAnsi="times new roman times"/>
          <w:color w:val="111111"/>
          <w:sz w:val="27"/>
          <w:szCs w:val="27"/>
        </w:rPr>
        <w:br/>
      </w:r>
      <w:r>
        <w:rPr>
          <w:rFonts w:ascii="times new roman times" w:hAnsi="times new roman times"/>
          <w:color w:val="111111"/>
          <w:sz w:val="27"/>
          <w:szCs w:val="27"/>
        </w:rPr>
        <w:br/>
        <w:t>b) Hội nghị TW đảng lần 7 (11/1940)</w:t>
      </w:r>
      <w:r>
        <w:rPr>
          <w:rFonts w:ascii="times new roman times" w:hAnsi="times new roman times"/>
          <w:color w:val="111111"/>
          <w:sz w:val="27"/>
          <w:szCs w:val="27"/>
        </w:rPr>
        <w:br/>
      </w:r>
      <w:r>
        <w:rPr>
          <w:rFonts w:ascii="times new roman times" w:hAnsi="times new roman times"/>
          <w:color w:val="111111"/>
          <w:sz w:val="27"/>
          <w:szCs w:val="27"/>
        </w:rPr>
        <w:br/>
        <w:t>+ Họp ở Đình Bảng- Từ sơn-Bắc ninh. Khẳng định chủ trương điều chỉnh chiến lược của HN 6 là đúng nhưng cần phải bổ sung thêm.</w:t>
      </w:r>
      <w:r>
        <w:rPr>
          <w:rFonts w:ascii="times new roman times" w:hAnsi="times new roman times"/>
          <w:color w:val="111111"/>
          <w:sz w:val="27"/>
          <w:szCs w:val="27"/>
        </w:rPr>
        <w:br/>
      </w:r>
      <w:r>
        <w:rPr>
          <w:rFonts w:ascii="times new roman times" w:hAnsi="times new roman times"/>
          <w:color w:val="111111"/>
          <w:sz w:val="27"/>
          <w:szCs w:val="27"/>
        </w:rPr>
        <w:br/>
        <w:t xml:space="preserve">+ HN trung ương này chủ trương là nhiệm vụ trọng tâm của toàn đảng toàn dân lúc này là chuẩn bị khởi nghĩa vũ trang là xây dựng lực lượng quần chúng xây dựng lực </w:t>
      </w:r>
      <w:r>
        <w:rPr>
          <w:rFonts w:ascii="times new roman times" w:hAnsi="times new roman times"/>
          <w:color w:val="111111"/>
          <w:sz w:val="27"/>
          <w:szCs w:val="27"/>
        </w:rPr>
        <w:lastRenderedPageBreak/>
        <w:t>lượng đảng cho vững mạnh.</w:t>
      </w:r>
      <w:r>
        <w:rPr>
          <w:rFonts w:ascii="times new roman times" w:hAnsi="times new roman times"/>
          <w:color w:val="111111"/>
          <w:sz w:val="27"/>
          <w:szCs w:val="27"/>
        </w:rPr>
        <w:br/>
      </w:r>
      <w:r>
        <w:rPr>
          <w:rFonts w:ascii="times new roman times" w:hAnsi="times new roman times"/>
          <w:color w:val="111111"/>
          <w:sz w:val="27"/>
          <w:szCs w:val="27"/>
        </w:rPr>
        <w:br/>
        <w:t>+ Hội nghị cũng chủ trương là không được khởi nghĩa 1 cách nóng vội.</w:t>
      </w:r>
      <w:r>
        <w:rPr>
          <w:rFonts w:ascii="times new roman times" w:hAnsi="times new roman times"/>
          <w:color w:val="111111"/>
          <w:sz w:val="27"/>
          <w:szCs w:val="27"/>
        </w:rPr>
        <w:br/>
      </w:r>
      <w:r>
        <w:rPr>
          <w:rFonts w:ascii="times new roman times" w:hAnsi="times new roman times"/>
          <w:color w:val="111111"/>
          <w:sz w:val="27"/>
          <w:szCs w:val="27"/>
        </w:rPr>
        <w:br/>
        <w:t>c) Hội nghị TW đảng lần 8 (5/1941) tại pắc bó-cao bằng (2/1941 bác hồ về nước).</w:t>
      </w:r>
      <w:r>
        <w:rPr>
          <w:rFonts w:ascii="times new roman times" w:hAnsi="times new roman times"/>
          <w:color w:val="111111"/>
          <w:sz w:val="27"/>
          <w:szCs w:val="27"/>
        </w:rPr>
        <w:br/>
      </w:r>
      <w:r>
        <w:rPr>
          <w:rFonts w:ascii="times new roman times" w:hAnsi="times new roman times"/>
          <w:color w:val="111111"/>
          <w:sz w:val="27"/>
          <w:szCs w:val="27"/>
        </w:rPr>
        <w:br/>
        <w:t>+ Khẳng định chủ trương điều chỉnh chiến lược lần 6 7 là đúng.</w:t>
      </w:r>
      <w:r>
        <w:rPr>
          <w:rFonts w:ascii="times new roman times" w:hAnsi="times new roman times"/>
          <w:color w:val="111111"/>
          <w:sz w:val="27"/>
          <w:szCs w:val="27"/>
        </w:rPr>
        <w:br/>
      </w:r>
      <w:r>
        <w:rPr>
          <w:rFonts w:ascii="times new roman times" w:hAnsi="times new roman times"/>
          <w:color w:val="111111"/>
          <w:sz w:val="27"/>
          <w:szCs w:val="27"/>
        </w:rPr>
        <w:br/>
        <w:t>+ Hoàn thành chủ trương điều chỉnh chiến lược và xây dựng CMVN lúc này là CM gpdt và gpdt trong khuôn khổ mỗi nước đông dương.</w:t>
      </w:r>
      <w:r>
        <w:rPr>
          <w:rFonts w:ascii="times new roman times" w:hAnsi="times new roman times"/>
          <w:color w:val="111111"/>
          <w:sz w:val="27"/>
          <w:szCs w:val="27"/>
        </w:rPr>
        <w:br/>
      </w:r>
      <w:r>
        <w:rPr>
          <w:rFonts w:ascii="times new roman times" w:hAnsi="times new roman times"/>
          <w:color w:val="111111"/>
          <w:sz w:val="27"/>
          <w:szCs w:val="27"/>
        </w:rPr>
        <w:br/>
        <w:t>+ Xác định CMVN là CM gpdt.</w:t>
      </w:r>
      <w:r>
        <w:rPr>
          <w:rFonts w:ascii="times new roman times" w:hAnsi="times new roman times"/>
          <w:color w:val="111111"/>
          <w:sz w:val="27"/>
          <w:szCs w:val="27"/>
        </w:rPr>
        <w:br/>
      </w:r>
      <w:r>
        <w:rPr>
          <w:rFonts w:ascii="times new roman times" w:hAnsi="times new roman times"/>
          <w:color w:val="111111"/>
          <w:sz w:val="27"/>
          <w:szCs w:val="27"/>
        </w:rPr>
        <w:br/>
        <w:t>+ Hội nghị đề ra biện pháp cụ thể nhiệm vụ cụ thể để tích cực chuẩn bị tiến tới khởi nghĩa giành chính quyền.</w:t>
      </w:r>
      <w:r>
        <w:rPr>
          <w:rFonts w:ascii="times new roman times" w:hAnsi="times new roman times"/>
          <w:color w:val="111111"/>
          <w:sz w:val="27"/>
          <w:szCs w:val="27"/>
        </w:rPr>
        <w:br/>
      </w:r>
      <w:r>
        <w:rPr>
          <w:rFonts w:ascii="times new roman times" w:hAnsi="times new roman times"/>
          <w:color w:val="111111"/>
          <w:sz w:val="27"/>
          <w:szCs w:val="27"/>
        </w:rPr>
        <w:br/>
        <w:t>*KQ: tập hợp được lực lượng chuẩn bị được phong trào đến thời cơ đưa cuộc khởi nghĩa giành thắng lợi.</w:t>
      </w:r>
      <w:r>
        <w:rPr>
          <w:rFonts w:ascii="times new roman times" w:hAnsi="times new roman times"/>
          <w:color w:val="111111"/>
          <w:sz w:val="27"/>
          <w:szCs w:val="27"/>
        </w:rPr>
        <w:br/>
      </w:r>
      <w:r>
        <w:rPr>
          <w:rFonts w:ascii="times new roman times" w:hAnsi="times new roman times"/>
          <w:color w:val="111111"/>
          <w:sz w:val="27"/>
          <w:szCs w:val="27"/>
        </w:rPr>
        <w:br/>
        <w:t>Câu 4: Đặc điểm tình hình nước ta sau CMT8 và những chủ trương biện pháp của Đảng nhằm bảo vệ chính quyền non trẻ</w:t>
      </w:r>
      <w:r>
        <w:rPr>
          <w:rFonts w:ascii="times new roman times" w:hAnsi="times new roman times"/>
          <w:color w:val="111111"/>
          <w:sz w:val="27"/>
          <w:szCs w:val="27"/>
        </w:rPr>
        <w:br/>
      </w:r>
      <w:r>
        <w:rPr>
          <w:rFonts w:ascii="times new roman times" w:hAnsi="times new roman times"/>
          <w:color w:val="111111"/>
          <w:sz w:val="27"/>
          <w:szCs w:val="27"/>
        </w:rPr>
        <w:br/>
        <w:t>v Nước Việt Nam Dân chủ Cộng Hòa vừa mới ra đời còn non trẻ đã phải đối phó với nhiều kẻ thù : </w:t>
      </w:r>
      <w:r>
        <w:rPr>
          <w:rFonts w:ascii="times new roman times" w:hAnsi="times new roman times"/>
          <w:color w:val="111111"/>
          <w:sz w:val="27"/>
          <w:szCs w:val="27"/>
        </w:rPr>
        <w:br/>
      </w:r>
      <w:r>
        <w:rPr>
          <w:rFonts w:ascii="times new roman times" w:hAnsi="times new roman times"/>
          <w:color w:val="111111"/>
          <w:sz w:val="27"/>
          <w:szCs w:val="27"/>
        </w:rPr>
        <w:br/>
        <w:t>Ø Ở miền Bắc 20 vạn quân Trung Hoa Dân quốc với danh nghĩa quân Đồng minh vào làm nhiệm vụ giải giáp quân Nhật đã tràn vào đóng quân từ vĩ tuyến 16 trở ra Bắc. Theo sau quân Trung Hoa Dân quốc là bọn phản động ( Việt quốc Việt cách ) với âm mưu tiêu diệt Đảng ta tìm mọi cách lật đổ chính quyền cách mạng tạo điều kiện cho tay sai lên nắm chính quyền.</w:t>
      </w:r>
      <w:r>
        <w:rPr>
          <w:rFonts w:ascii="times new roman times" w:hAnsi="times new roman times"/>
          <w:color w:val="111111"/>
          <w:sz w:val="27"/>
          <w:szCs w:val="27"/>
        </w:rPr>
        <w:br/>
      </w:r>
      <w:r>
        <w:rPr>
          <w:rFonts w:ascii="times new roman times" w:hAnsi="times new roman times"/>
          <w:color w:val="111111"/>
          <w:sz w:val="27"/>
          <w:szCs w:val="27"/>
        </w:rPr>
        <w:br/>
        <w:t>Ø Ở phía Nam cũng với danh nghĩa quân Đồng minh vào giải giáp quân Nhật quân Anh vào nước ta thực chất để dọn đường và giúp quân Pháp quay trở lại xâm lược Việt Nam.</w:t>
      </w:r>
      <w:r>
        <w:rPr>
          <w:rFonts w:ascii="times new roman times" w:hAnsi="times new roman times"/>
          <w:color w:val="111111"/>
          <w:sz w:val="27"/>
          <w:szCs w:val="27"/>
        </w:rPr>
        <w:br/>
      </w:r>
      <w:r>
        <w:rPr>
          <w:rFonts w:ascii="times new roman times" w:hAnsi="times new roman times"/>
          <w:color w:val="111111"/>
          <w:sz w:val="27"/>
          <w:szCs w:val="27"/>
        </w:rPr>
        <w:br/>
        <w:t>Ø Nạn đói cuối năm 1944 đầu năm 1945 làm hơn 2 triệu đồng bào ta bị chết đói chưa khắc phục xong thì nguy cơ nạn đói mới lại đe doạ.</w:t>
      </w:r>
      <w:r>
        <w:rPr>
          <w:rFonts w:ascii="times new roman times" w:hAnsi="times new roman times"/>
          <w:color w:val="111111"/>
          <w:sz w:val="27"/>
          <w:szCs w:val="27"/>
        </w:rPr>
        <w:br/>
      </w:r>
      <w:r>
        <w:rPr>
          <w:rFonts w:ascii="times new roman times" w:hAnsi="times new roman times"/>
          <w:color w:val="111111"/>
          <w:sz w:val="27"/>
          <w:szCs w:val="27"/>
        </w:rPr>
        <w:br/>
        <w:t xml:space="preserve">Ø Chế độ thực dân để lại nhiều hậu quả xã hội nặng nề đặc biệt là nạn dốt với hơn 90% số dân bị mù chữ. Cách mạng vừa thành công chính quyền mới thành lập còn non trẻ chưa được củng cố chưa có kinh nghiệm lại phải đương đầu với mọi khó khăn </w:t>
      </w:r>
      <w:r>
        <w:rPr>
          <w:rFonts w:ascii="times new roman times" w:hAnsi="times new roman times"/>
          <w:color w:val="111111"/>
          <w:sz w:val="27"/>
          <w:szCs w:val="27"/>
        </w:rPr>
        <w:lastRenderedPageBreak/>
        <w:t>nguy hiểm từ mọi phía.</w:t>
      </w:r>
      <w:r>
        <w:rPr>
          <w:rFonts w:ascii="times new roman times" w:hAnsi="times new roman times"/>
          <w:color w:val="111111"/>
          <w:sz w:val="27"/>
          <w:szCs w:val="27"/>
        </w:rPr>
        <w:br/>
      </w:r>
      <w:r>
        <w:rPr>
          <w:rFonts w:ascii="times new roman times" w:hAnsi="times new roman times"/>
          <w:color w:val="111111"/>
          <w:sz w:val="27"/>
          <w:szCs w:val="27"/>
        </w:rPr>
        <w:br/>
        <w:t>Ø Về tài chính : Ngân hàng Đông Dương hầu như trống rỗng chỉ còn hơn 1 triệu đồng rách và nát.</w:t>
      </w:r>
      <w:r>
        <w:rPr>
          <w:rFonts w:ascii="times new roman times" w:hAnsi="times new roman times"/>
          <w:color w:val="111111"/>
          <w:sz w:val="27"/>
          <w:szCs w:val="27"/>
        </w:rPr>
        <w:br/>
      </w:r>
      <w:r>
        <w:rPr>
          <w:rFonts w:ascii="times new roman times" w:hAnsi="times new roman times"/>
          <w:color w:val="111111"/>
          <w:sz w:val="27"/>
          <w:szCs w:val="27"/>
        </w:rPr>
        <w:br/>
        <w:t>Ø Đây là thời kì thực sự khó khăn vận mệnh của Tổ quốc như " ngàn cân treo sợi tóc".</w:t>
      </w:r>
      <w:r>
        <w:rPr>
          <w:rFonts w:ascii="times new roman times" w:hAnsi="times new roman times"/>
          <w:color w:val="111111"/>
          <w:sz w:val="27"/>
          <w:szCs w:val="27"/>
        </w:rPr>
        <w:br/>
      </w:r>
      <w:r>
        <w:rPr>
          <w:rFonts w:ascii="times new roman times" w:hAnsi="times new roman times"/>
          <w:color w:val="111111"/>
          <w:sz w:val="27"/>
          <w:szCs w:val="27"/>
        </w:rPr>
        <w:br/>
        <w:t>Ú Tuy nhiên chúng ta cũng có những thuận lợi rất cơ bản : Sự lãnh đạo đúng đắn của Đảng đứng đầu là Chủ tịch Hồ Chí Minh chúng ta đã giành được chính quyền được nhân dân dân ủng hộ triệt để; tinh thần yêu nước đấu tranh cách mạng của nhân dân ... Đó là những động lực hết sức to lớn giúp cho cách mạng nước ta vượt qua hiểm nghèo của năm đầu sau cách mạng.</w:t>
      </w:r>
      <w:r>
        <w:rPr>
          <w:rFonts w:ascii="times new roman times" w:hAnsi="times new roman times"/>
          <w:color w:val="111111"/>
          <w:sz w:val="27"/>
          <w:szCs w:val="27"/>
        </w:rPr>
        <w:br/>
      </w:r>
      <w:r>
        <w:rPr>
          <w:rFonts w:ascii="times new roman times" w:hAnsi="times new roman times"/>
          <w:color w:val="111111"/>
          <w:sz w:val="27"/>
          <w:szCs w:val="27"/>
        </w:rPr>
        <w:br/>
        <w:t>v Để xây dựng và bảo vệ chính quyền cách mạng giữ gìn độc lập dân tộc vừa giành được - mục tiêu của cách mạng nước ta sau thắng lợi của Cách mạng tháng Tám Đảng và Nhà nước ta đề ra nhiều chủ trương và biện pháp:</w:t>
      </w:r>
      <w:r>
        <w:rPr>
          <w:rFonts w:ascii="times new roman times" w:hAnsi="times new roman times"/>
          <w:color w:val="111111"/>
          <w:sz w:val="27"/>
          <w:szCs w:val="27"/>
        </w:rPr>
        <w:br/>
      </w:r>
      <w:r>
        <w:rPr>
          <w:rFonts w:ascii="times new roman times" w:hAnsi="times new roman times"/>
          <w:color w:val="111111"/>
          <w:sz w:val="27"/>
          <w:szCs w:val="27"/>
        </w:rPr>
        <w:br/>
        <w:t>a) Phát huy thắng lợi khắc phục khó khăn trước mắt</w:t>
      </w:r>
      <w:r>
        <w:rPr>
          <w:rFonts w:ascii="times new roman times" w:hAnsi="times new roman times"/>
          <w:color w:val="111111"/>
          <w:sz w:val="27"/>
          <w:szCs w:val="27"/>
        </w:rPr>
        <w:br/>
      </w:r>
      <w:r>
        <w:rPr>
          <w:rFonts w:ascii="times new roman times" w:hAnsi="times new roman times"/>
          <w:color w:val="111111"/>
          <w:sz w:val="27"/>
          <w:szCs w:val="27"/>
        </w:rPr>
        <w:br/>
        <w:t>- Giải quyết nạn đói kém những tệ nạn xã hội mà nổi lên là nạn mù chữ. Đó là 2 trong 3 loại giặc của nước ta lúc này: đói dốt giặc ngoại xâm; lại còn nạn tài chính quẫn bách.</w:t>
      </w:r>
      <w:r>
        <w:rPr>
          <w:rFonts w:ascii="times new roman times" w:hAnsi="times new roman times"/>
          <w:color w:val="111111"/>
          <w:sz w:val="27"/>
          <w:szCs w:val="27"/>
        </w:rPr>
        <w:br/>
      </w:r>
      <w:r>
        <w:rPr>
          <w:rFonts w:ascii="times new roman times" w:hAnsi="times new roman times"/>
          <w:color w:val="111111"/>
          <w:sz w:val="27"/>
          <w:szCs w:val="27"/>
        </w:rPr>
        <w:br/>
        <w:t>Các biện pháp giải quyết: tăng gia sản xuất. Đó là biện pháp cơ bản và lâu dài của cách mạng; tiết kiệm trong việc dùng lương thực hợp lí thực hiện "hũ gạo tiết kiệm" tổ chức "ngày đồng tâm" nhường cơm sẻ áo phát động "tuần lễ vàng"...; lập Nha bình dân học vụ (8-9-1945) kêu gọi toàn dân tham gia phong trào xóa nạn mù chữ.</w:t>
      </w:r>
      <w:r>
        <w:rPr>
          <w:rFonts w:ascii="times new roman times" w:hAnsi="times new roman times"/>
          <w:color w:val="111111"/>
          <w:sz w:val="27"/>
          <w:szCs w:val="27"/>
        </w:rPr>
        <w:br/>
      </w:r>
      <w:r>
        <w:rPr>
          <w:rFonts w:ascii="times new roman times" w:hAnsi="times new roman times"/>
          <w:color w:val="111111"/>
          <w:sz w:val="27"/>
          <w:szCs w:val="27"/>
        </w:rPr>
        <w:br/>
        <w:t>- Xây dựng chính quyền vừa giành được thật vững mạnh thật sự là của dân do dân bầu ra được dân tin yêu ủng hộ. Các biện pháp giải quyết: tổ chức sớm cuộc tổng tuyển cử bầu Quốc hội (6-1-1946); có hơn 90% cử tri đi bầu; Quốc hội họp phiên đầu tiên 2-3-1946 thông qua danh sách Chính phủ chính thức do Hồ Chí Minh đứng đầu lập ra Ban dự thảo Hiến pháp và đến cuối năm Hiến pháp đầu tiên của nước ta được Quốc hội thông qua; tiếp đó ở khắp các địa phương tiến hành bầu cử hội đồng nhân dân các cấp theo phổ thông đầu phiếu. Củng cố lực lượng quần chúng và xây dựng lực lượng vũ trang...</w:t>
      </w:r>
      <w:r>
        <w:rPr>
          <w:rFonts w:ascii="times new roman times" w:hAnsi="times new roman times"/>
          <w:color w:val="111111"/>
          <w:sz w:val="27"/>
          <w:szCs w:val="27"/>
        </w:rPr>
        <w:br/>
      </w:r>
      <w:r>
        <w:rPr>
          <w:rFonts w:ascii="times new roman times" w:hAnsi="times new roman times"/>
          <w:color w:val="111111"/>
          <w:sz w:val="27"/>
          <w:szCs w:val="27"/>
        </w:rPr>
        <w:br/>
        <w:t>b) Đấu tranh chống thù trong giặc ngoài</w:t>
      </w:r>
      <w:r>
        <w:rPr>
          <w:rFonts w:ascii="times new roman times" w:hAnsi="times new roman times"/>
          <w:color w:val="111111"/>
          <w:sz w:val="27"/>
          <w:szCs w:val="27"/>
        </w:rPr>
        <w:br/>
      </w:r>
      <w:r>
        <w:rPr>
          <w:rFonts w:ascii="times new roman times" w:hAnsi="times new roman times"/>
          <w:color w:val="111111"/>
          <w:sz w:val="27"/>
          <w:szCs w:val="27"/>
        </w:rPr>
        <w:br/>
        <w:t xml:space="preserve">Kẻ thù là đế quốc và tay sai. Chúng chia làm hai khối phía bắc có Tưởng Mĩ và tay sai phía nam có Anh Pháp và tay sai.Giữa hai khối có mâu thuận nhau về quyền lợi </w:t>
      </w:r>
      <w:r>
        <w:rPr>
          <w:rFonts w:ascii="times new roman times" w:hAnsi="times new roman times"/>
          <w:color w:val="111111"/>
          <w:sz w:val="27"/>
          <w:szCs w:val="27"/>
        </w:rPr>
        <w:lastRenderedPageBreak/>
        <w:t>nhưng thống nhất nhau trong âm mưu chống phá cách mạng. Lực lượng kẻ thù đông và mạnh trong đó Pháp là kẻ thù chủ yếu. Do đó trên cơ sở nắm vững nguyên tắc chiến lược Đảng đã mềm dẻo trong sách lược biết phân hóa kẻ thù để đánh đổ chúng.</w:t>
      </w:r>
      <w:r>
        <w:rPr>
          <w:rFonts w:ascii="times new roman times" w:hAnsi="times new roman times"/>
          <w:color w:val="111111"/>
          <w:sz w:val="27"/>
          <w:szCs w:val="27"/>
        </w:rPr>
        <w:br/>
      </w:r>
      <w:r>
        <w:rPr>
          <w:rFonts w:ascii="times new roman times" w:hAnsi="times new roman times"/>
          <w:color w:val="111111"/>
          <w:sz w:val="27"/>
          <w:szCs w:val="27"/>
        </w:rPr>
        <w:br/>
        <w:t>Đấu tranh qua hai thời kì.</w:t>
      </w:r>
      <w:r>
        <w:rPr>
          <w:rFonts w:ascii="times new roman times" w:hAnsi="times new roman times"/>
          <w:color w:val="111111"/>
          <w:sz w:val="27"/>
          <w:szCs w:val="27"/>
        </w:rPr>
        <w:br/>
      </w:r>
      <w:r>
        <w:rPr>
          <w:rFonts w:ascii="times new roman times" w:hAnsi="times new roman times"/>
          <w:color w:val="111111"/>
          <w:sz w:val="27"/>
          <w:szCs w:val="27"/>
        </w:rPr>
        <w:br/>
        <w:t>- Trước 6-31946: hòa hõan với Tưởng ở miền Bắc để tập trung lực lượng đánh Pháp ở miền Nam.</w:t>
      </w:r>
      <w:r>
        <w:rPr>
          <w:rFonts w:ascii="times new roman times" w:hAnsi="times new roman times"/>
          <w:color w:val="111111"/>
          <w:sz w:val="27"/>
          <w:szCs w:val="27"/>
        </w:rPr>
        <w:br/>
      </w:r>
      <w:r>
        <w:rPr>
          <w:rFonts w:ascii="times new roman times" w:hAnsi="times new roman times"/>
          <w:color w:val="111111"/>
          <w:sz w:val="27"/>
          <w:szCs w:val="27"/>
        </w:rPr>
        <w:br/>
        <w:t>Đối với Tưởng ở miền Bắc: chủ trương tránh xung đột vũ trang với chúng mà nhân nhượng chúng về các yêu sách kinh tế và một số yêu sách về chính trị ta để cho tay sai của Tưởng một số ghế trong Chính phủ (Phó chủ tịch nước Nguyễn Hải Thần Bộ trưởng ngoại giao Nguyễn Tường Tam...). hoặc dành cho chúng 70 ghế không bầu trong Quốc hội. Mọi sự nhân nhượng đều phải bảo đảm nguyên tắc của cách mạng chính quyền phải được giữ vững Đảng phải lãnh đạo chính quyền Hồ Chí Minh phải đứng đầu chính phủ độc lập chủ quyền của đất nước phải được tôn trọng.</w:t>
      </w:r>
      <w:r>
        <w:rPr>
          <w:rFonts w:ascii="times new roman times" w:hAnsi="times new roman times"/>
          <w:color w:val="111111"/>
          <w:sz w:val="27"/>
          <w:szCs w:val="27"/>
        </w:rPr>
        <w:br/>
      </w:r>
      <w:r>
        <w:rPr>
          <w:rFonts w:ascii="times new roman times" w:hAnsi="times new roman times"/>
          <w:color w:val="111111"/>
          <w:sz w:val="27"/>
          <w:szCs w:val="27"/>
        </w:rPr>
        <w:br/>
        <w:t>Đối với Pháp ở miền Nam: chủ trương kháng chiến chống lại xâm lược của chúng (bắt đầu từ ngày 23-9-1945). Miền Nam "thành đồng Tổ quốc" đứng lên đánh Pháp trước tiên có hậu thuẫn miền Bắc.</w:t>
      </w:r>
      <w:r>
        <w:rPr>
          <w:rFonts w:ascii="times new roman times" w:hAnsi="times new roman times"/>
          <w:color w:val="111111"/>
          <w:sz w:val="27"/>
          <w:szCs w:val="27"/>
        </w:rPr>
        <w:br/>
      </w:r>
      <w:r>
        <w:rPr>
          <w:rFonts w:ascii="times new roman times" w:hAnsi="times new roman times"/>
          <w:color w:val="111111"/>
          <w:sz w:val="27"/>
          <w:szCs w:val="27"/>
        </w:rPr>
        <w:br/>
        <w:t>- Từ 6-3-1946:hòa hoãn với Pháp để đuổi Tưởng ra khổi nước ta.</w:t>
      </w:r>
      <w:r>
        <w:rPr>
          <w:rFonts w:ascii="times new roman times" w:hAnsi="times new roman times"/>
          <w:color w:val="111111"/>
          <w:sz w:val="27"/>
          <w:szCs w:val="27"/>
        </w:rPr>
        <w:br/>
      </w:r>
      <w:r>
        <w:rPr>
          <w:rFonts w:ascii="times new roman times" w:hAnsi="times new roman times"/>
          <w:color w:val="111111"/>
          <w:sz w:val="27"/>
          <w:szCs w:val="27"/>
        </w:rPr>
        <w:br/>
        <w:t>6-3-1946 ta kí với Pháp Hiệp định sơ bộ trong đó Pháp công nhận Việt Nam là nước tự do ta đồng ý để Pháp ra miền Bắc thay Tưởng trong thời hạn 5 năm.</w:t>
      </w:r>
      <w:r>
        <w:rPr>
          <w:rFonts w:ascii="times new roman times" w:hAnsi="times new roman times"/>
          <w:color w:val="111111"/>
          <w:sz w:val="27"/>
          <w:szCs w:val="27"/>
        </w:rPr>
        <w:br/>
      </w:r>
      <w:r>
        <w:rPr>
          <w:rFonts w:ascii="times new roman times" w:hAnsi="times new roman times"/>
          <w:color w:val="111111"/>
          <w:sz w:val="27"/>
          <w:szCs w:val="27"/>
        </w:rPr>
        <w:br/>
        <w:t>Việc ta bắt tay hòa hoãn với Pháp và kí với chúng hiệp ước hòa bình trong đó tuy ta chưa buộc được Pháp phải công nhận các quyền dân tộc cơ bản đã giành được song đã ngăn được Pháp trong âm mưu bắt tay với Tưởng chống lại ta. Vả lại với Hiệp định sơ bộ ta tránh được một cuộc chiến đấu bất lợi cùng một lúc chống lại nhiều kẻ thù (gạt được quân Tưởng cùng bọn tay sai của chúng ra khỏi nước ta) có thêm thời gian hòa bình để chuẩn bị tiếp cho cuộc chiến đấu lâu dài chống thực dân Pháp về sau; tỏ tõ thiện chí hòa bình để tranh thủ sự đồng tình ủng hộ của nhân dân Pháp và nhân dân thế giới. Tiếp đó ta lại kí với Pháp Tạm ước 14-9-1946 tiếp tục nhượng bộ Pháp với mục đích kéo dài thời gian hòa bình chuẩn bị cho kháng chiến. Nhưng đó là giới hạn cuối cùng của sự nhân nhượng.</w:t>
      </w:r>
      <w:r>
        <w:rPr>
          <w:rFonts w:ascii="times new roman times" w:hAnsi="times new roman times"/>
          <w:color w:val="111111"/>
          <w:sz w:val="27"/>
          <w:szCs w:val="27"/>
        </w:rPr>
        <w:br/>
      </w:r>
      <w:r>
        <w:rPr>
          <w:rFonts w:ascii="times new roman times" w:hAnsi="times new roman times"/>
          <w:color w:val="111111"/>
          <w:sz w:val="27"/>
          <w:szCs w:val="27"/>
        </w:rPr>
        <w:br/>
        <w:t xml:space="preserve">Cuối năm 1946 Pháp phản bội mọi cam kết quyết cướp nước ta một lần nữa. Trong tình hình đó ta không có con đường nào khác là phải cầm súng chiến đấu bảo vệ chính quyền giữ gìn độc lập tự do và cuộc chiến đấu của ta lúc này đã có những điều kiện chủ quan khách quan thuận lợi hơn được tạo ra sau hơn một năm thực hiện chủ trương </w:t>
      </w:r>
      <w:r>
        <w:rPr>
          <w:rFonts w:ascii="times new roman times" w:hAnsi="times new roman times"/>
          <w:color w:val="111111"/>
          <w:sz w:val="27"/>
          <w:szCs w:val="27"/>
        </w:rPr>
        <w:lastRenderedPageBreak/>
        <w:t>khôn khéo: cứng rắn và nguyên tắc nhưng mềm dẻo về sách lược.</w:t>
      </w:r>
      <w:r>
        <w:rPr>
          <w:rFonts w:ascii="times new roman times" w:hAnsi="times new roman times"/>
          <w:color w:val="111111"/>
          <w:sz w:val="27"/>
          <w:szCs w:val="27"/>
        </w:rPr>
        <w:br/>
      </w:r>
      <w:r>
        <w:rPr>
          <w:rFonts w:ascii="times new roman times" w:hAnsi="times new roman times"/>
          <w:color w:val="111111"/>
          <w:sz w:val="27"/>
          <w:szCs w:val="27"/>
        </w:rPr>
        <w:br/>
        <w:t>Câu 5: Nguyên nhân bùng nổ kháng chiến toàn quốc 12/1946 và nội dung cơ bản đường lối kháng chiến chống thực dân Pháp của Đảng</w:t>
      </w:r>
      <w:r>
        <w:rPr>
          <w:rFonts w:ascii="times new roman times" w:hAnsi="times new roman times"/>
          <w:color w:val="111111"/>
          <w:sz w:val="27"/>
          <w:szCs w:val="27"/>
        </w:rPr>
        <w:br/>
      </w:r>
      <w:r>
        <w:rPr>
          <w:rFonts w:ascii="times new roman times" w:hAnsi="times new roman times"/>
          <w:color w:val="111111"/>
          <w:sz w:val="27"/>
          <w:szCs w:val="27"/>
        </w:rPr>
        <w:br/>
        <w:t>a)Nguyên nhân bùng nổ (3 nguyên nhân):</w:t>
      </w:r>
      <w:r>
        <w:rPr>
          <w:rFonts w:ascii="times new roman times" w:hAnsi="times new roman times"/>
          <w:color w:val="111111"/>
          <w:sz w:val="27"/>
          <w:szCs w:val="27"/>
        </w:rPr>
        <w:br/>
      </w:r>
      <w:r>
        <w:rPr>
          <w:rFonts w:ascii="times new roman times" w:hAnsi="times new roman times"/>
          <w:color w:val="111111"/>
          <w:sz w:val="27"/>
          <w:szCs w:val="27"/>
        </w:rPr>
        <w:br/>
        <w:t>* Nguyên nhân sâu xa: sở dĩ bùng nổ cuộc chiến tranh này là do bản chất tham lam hiếu chiến của TD Pháp chúng muốn cướp nước ta 1 lần nữa để biến VN thành thuộc địa của chúng. </w:t>
      </w:r>
      <w:r>
        <w:rPr>
          <w:rFonts w:ascii="times new roman times" w:hAnsi="times new roman times"/>
          <w:color w:val="111111"/>
          <w:sz w:val="27"/>
          <w:szCs w:val="27"/>
        </w:rPr>
        <w:br/>
      </w:r>
      <w:r>
        <w:rPr>
          <w:rFonts w:ascii="times new roman times" w:hAnsi="times new roman times"/>
          <w:color w:val="111111"/>
          <w:sz w:val="27"/>
          <w:szCs w:val="27"/>
        </w:rPr>
        <w:br/>
        <w:t>* Nguyên nhân gián tiếp: sở dĩ bùng nổ cuộc chiến tranh này là do sự dung túng bao che và can thiệp trắng trợn của bọn ĐQ và bọn phản động quốc tế cho TD Pháp.</w:t>
      </w:r>
      <w:r>
        <w:rPr>
          <w:rFonts w:ascii="times new roman times" w:hAnsi="times new roman times"/>
          <w:color w:val="111111"/>
          <w:sz w:val="27"/>
          <w:szCs w:val="27"/>
        </w:rPr>
        <w:br/>
      </w:r>
      <w:r>
        <w:rPr>
          <w:rFonts w:ascii="times new roman times" w:hAnsi="times new roman times"/>
          <w:color w:val="111111"/>
          <w:sz w:val="27"/>
          <w:szCs w:val="27"/>
        </w:rPr>
        <w:br/>
        <w:t>* Nguyên nhân trực tiếp: (đặc biệt nghiêm trọng) sở dĩ bùng nổ cuộc chiến tranh này là do sau 9.1946 khi quân đội Tưởng đã rút hết khỏi miền Bắc nước ta khi mọi điều kiện chuẩn bị cho cuộc chiến tranh qui mô lớn đã bắt đầu thì Pháp đã táo tợn trắng trợn dùng sức mạnh quân sự để mở rộng chiến tranh xâm lược VN và ĐD. Đặc biệt nghiêm trọng là chúng đánh thắng vào thủ đô Hà Nội tàn sát thảm khóc đồng bào ta ở các phố Yên Ninh Hàng Bún vào 17 và 18.12.1946. Đặc biệt nghiêm trọng là chúng gởi thư cho chính phủ ta đòi tước vũ khí của lực lượng tự vệ Hà Nội đòi kiểm soát trật tự an ninh thủ đô trong bối cảnh đó chúng ta không có sự lựa chọn nào khác buộc phải đứng dậy cầm vũ khí đánh đuổi quân xâm lược bảo vệ nền độc lập tự do của dân tộc hoà bình thống nhất đất nước.</w:t>
      </w:r>
      <w:r>
        <w:rPr>
          <w:rFonts w:ascii="times new roman times" w:hAnsi="times new roman times"/>
          <w:color w:val="111111"/>
          <w:sz w:val="27"/>
          <w:szCs w:val="27"/>
        </w:rPr>
        <w:br/>
      </w:r>
      <w:r>
        <w:rPr>
          <w:rFonts w:ascii="times new roman times" w:hAnsi="times new roman times"/>
          <w:color w:val="111111"/>
          <w:sz w:val="27"/>
          <w:szCs w:val="27"/>
        </w:rPr>
        <w:br/>
        <w:t>b)Đường lối:</w:t>
      </w:r>
      <w:r>
        <w:rPr>
          <w:rFonts w:ascii="times new roman times" w:hAnsi="times new roman times"/>
          <w:color w:val="111111"/>
          <w:sz w:val="27"/>
          <w:szCs w:val="27"/>
        </w:rPr>
        <w:br/>
        <w:t>* Cơ sở hình thành đường lối:</w:t>
      </w:r>
      <w:r>
        <w:rPr>
          <w:rFonts w:ascii="times new roman times" w:hAnsi="times new roman times"/>
          <w:color w:val="111111"/>
          <w:sz w:val="27"/>
          <w:szCs w:val="27"/>
        </w:rPr>
        <w:br/>
      </w:r>
      <w:r>
        <w:rPr>
          <w:rFonts w:ascii="times new roman times" w:hAnsi="times new roman times"/>
          <w:color w:val="111111"/>
          <w:sz w:val="27"/>
          <w:szCs w:val="27"/>
        </w:rPr>
        <w:br/>
        <w:t>- Lời kêu gọi toàn quốc kháng chiến của chủ tịch HCM( 19.12.1946).</w:t>
      </w:r>
      <w:r>
        <w:rPr>
          <w:rFonts w:ascii="times new roman times" w:hAnsi="times new roman times"/>
          <w:color w:val="111111"/>
          <w:sz w:val="27"/>
          <w:szCs w:val="27"/>
        </w:rPr>
        <w:br/>
      </w:r>
      <w:r>
        <w:rPr>
          <w:rFonts w:ascii="times new roman times" w:hAnsi="times new roman times"/>
          <w:color w:val="111111"/>
          <w:sz w:val="27"/>
          <w:szCs w:val="27"/>
        </w:rPr>
        <w:br/>
        <w:t>- Chỉ thị toàn dân kháng chiến của ban thường vụ TW Đảng( 22.12.1946).</w:t>
      </w:r>
      <w:r>
        <w:rPr>
          <w:rFonts w:ascii="times new roman times" w:hAnsi="times new roman times"/>
          <w:color w:val="111111"/>
          <w:sz w:val="27"/>
          <w:szCs w:val="27"/>
        </w:rPr>
        <w:br/>
      </w:r>
      <w:r>
        <w:rPr>
          <w:rFonts w:ascii="times new roman times" w:hAnsi="times new roman times"/>
          <w:color w:val="111111"/>
          <w:sz w:val="27"/>
          <w:szCs w:val="27"/>
        </w:rPr>
        <w:br/>
        <w:t>- Tác phẩm" Kháng chiến nhất định thắng lợi"( Tổng bí thư Trường Chinh_ 3.1947)</w:t>
      </w:r>
      <w:r>
        <w:rPr>
          <w:rFonts w:ascii="times new roman times" w:hAnsi="times new roman times"/>
          <w:color w:val="111111"/>
          <w:sz w:val="27"/>
          <w:szCs w:val="27"/>
        </w:rPr>
        <w:br/>
      </w:r>
      <w:r>
        <w:rPr>
          <w:rFonts w:ascii="times new roman times" w:hAnsi="times new roman times"/>
          <w:color w:val="111111"/>
          <w:sz w:val="27"/>
          <w:szCs w:val="27"/>
        </w:rPr>
        <w:br/>
        <w:t>* Mục đích của cuộc kháng chiến: đánh phản động TD Pháp xâm lược giành thống nhất và độc lập cho dân tộc.</w:t>
      </w:r>
      <w:r>
        <w:rPr>
          <w:rFonts w:ascii="times new roman times" w:hAnsi="times new roman times"/>
          <w:color w:val="111111"/>
          <w:sz w:val="27"/>
          <w:szCs w:val="27"/>
        </w:rPr>
        <w:br/>
      </w:r>
      <w:r>
        <w:rPr>
          <w:rFonts w:ascii="times new roman times" w:hAnsi="times new roman times"/>
          <w:color w:val="111111"/>
          <w:sz w:val="27"/>
          <w:szCs w:val="27"/>
        </w:rPr>
        <w:br/>
        <w:t>* Tính chất của cuộc kháng chiến: cuộc kháng chiến này mang tính chất giải phóng dân tộc bảo vệ TQ bảo vệ nền độc lập dân tộc bảo vệ CĐ mới nền dân chủ mới mà chúng ta mới giành đựơc trong CMT8.</w:t>
      </w:r>
      <w:r>
        <w:rPr>
          <w:rFonts w:ascii="times new roman times" w:hAnsi="times new roman times"/>
          <w:color w:val="111111"/>
          <w:sz w:val="27"/>
          <w:szCs w:val="27"/>
        </w:rPr>
        <w:br/>
      </w:r>
      <w:r>
        <w:rPr>
          <w:rFonts w:ascii="times new roman times" w:hAnsi="times new roman times"/>
          <w:color w:val="111111"/>
          <w:sz w:val="27"/>
          <w:szCs w:val="27"/>
        </w:rPr>
        <w:br/>
      </w:r>
      <w:r>
        <w:rPr>
          <w:rFonts w:ascii="times new roman times" w:hAnsi="times new roman times"/>
          <w:color w:val="111111"/>
          <w:sz w:val="27"/>
          <w:szCs w:val="27"/>
        </w:rPr>
        <w:lastRenderedPageBreak/>
        <w:t>* Đường lối chung chỉ đạo toàn bộ cuộc kháng chiến: đó là toàn diện kháng chiến.</w:t>
      </w:r>
      <w:r>
        <w:rPr>
          <w:rFonts w:ascii="times new roman times" w:hAnsi="times new roman times"/>
          <w:color w:val="111111"/>
          <w:sz w:val="27"/>
          <w:szCs w:val="27"/>
        </w:rPr>
        <w:br/>
      </w:r>
      <w:r>
        <w:rPr>
          <w:rFonts w:ascii="times new roman times" w:hAnsi="times new roman times"/>
          <w:color w:val="111111"/>
          <w:sz w:val="27"/>
          <w:szCs w:val="27"/>
        </w:rPr>
        <w:br/>
        <w:t>- Toàn dân kháng chiến:</w:t>
      </w:r>
      <w:r>
        <w:rPr>
          <w:rFonts w:ascii="times new roman times" w:hAnsi="times new roman times"/>
          <w:color w:val="111111"/>
          <w:sz w:val="27"/>
          <w:szCs w:val="27"/>
        </w:rPr>
        <w:br/>
      </w:r>
      <w:r>
        <w:rPr>
          <w:rFonts w:ascii="times new roman times" w:hAnsi="times new roman times"/>
          <w:color w:val="111111"/>
          <w:sz w:val="27"/>
          <w:szCs w:val="27"/>
        </w:rPr>
        <w:br/>
        <w:t>+ Về phương diện lý luận: CN Mac_LeNin cho rằng CM là sự nghiệp của quần chúng nhân dân cho nên chiến tanh và CM cũng là sự nghiệp của quần chúng ND. Hơn nữa TD Pháp xâm lược nước ta chúng chà đạp lên nguyện vọng của mọi tầng lớp ND vì vậy mọi tầng lớp ND đều cùng phải tham gia cùng phải gánh vác cùng phải lo liệu.</w:t>
      </w:r>
      <w:r>
        <w:rPr>
          <w:rFonts w:ascii="times new roman times" w:hAnsi="times new roman times"/>
          <w:color w:val="111111"/>
          <w:sz w:val="27"/>
          <w:szCs w:val="27"/>
        </w:rPr>
        <w:br/>
      </w:r>
      <w:r>
        <w:rPr>
          <w:rFonts w:ascii="times new roman times" w:hAnsi="times new roman times"/>
          <w:color w:val="111111"/>
          <w:sz w:val="27"/>
          <w:szCs w:val="27"/>
        </w:rPr>
        <w:br/>
        <w:t>+ Về phương diện thực tiễn: xuất phát từ sự so sánh tương quan lực lượng giữa ta với Pháp Pháp mạnh hơn ta gấp nhiều lần về quân sự. Do vậy muốn thắng được chúng ta phải huy động sức mạnh toàn dân đánh giặc.</w:t>
      </w:r>
      <w:r>
        <w:rPr>
          <w:rFonts w:ascii="times new roman times" w:hAnsi="times new roman times"/>
          <w:color w:val="111111"/>
          <w:sz w:val="27"/>
          <w:szCs w:val="27"/>
        </w:rPr>
        <w:br/>
      </w:r>
      <w:r>
        <w:rPr>
          <w:rFonts w:ascii="times new roman times" w:hAnsi="times new roman times"/>
          <w:color w:val="111111"/>
          <w:sz w:val="27"/>
          <w:szCs w:val="27"/>
        </w:rPr>
        <w:br/>
        <w:t>+ Dựa vào kinh nghiệm truyền thống chống giặc ngoại xâm của cha ông ta trong lịch sử dân tộc mỗi khi đất nước chống giặc ngoại xâm thì bao giờ cha ông ta cũng huy động sức mạnh toàn dân đánh giặc.</w:t>
      </w:r>
      <w:r>
        <w:rPr>
          <w:rFonts w:ascii="times new roman times" w:hAnsi="times new roman times"/>
          <w:color w:val="111111"/>
          <w:sz w:val="27"/>
          <w:szCs w:val="27"/>
        </w:rPr>
        <w:br/>
      </w:r>
      <w:r>
        <w:rPr>
          <w:rFonts w:ascii="times new roman times" w:hAnsi="times new roman times"/>
          <w:color w:val="111111"/>
          <w:sz w:val="27"/>
          <w:szCs w:val="27"/>
        </w:rPr>
        <w:br/>
        <w:t>+ Nội dung của cuộc kháng chiến toàn dân: đó là cuộc chiến tranh huy động tất cả mọi tầng lớp nhân dân tham gia trong đó lực lượng vũ trang nhân dân làm nồng cốt.</w:t>
      </w:r>
      <w:r>
        <w:rPr>
          <w:rFonts w:ascii="times new roman times" w:hAnsi="times new roman times"/>
          <w:color w:val="111111"/>
          <w:sz w:val="27"/>
          <w:szCs w:val="27"/>
        </w:rPr>
        <w:br/>
      </w:r>
      <w:r>
        <w:rPr>
          <w:rFonts w:ascii="times new roman times" w:hAnsi="times new roman times"/>
          <w:color w:val="111111"/>
          <w:sz w:val="27"/>
          <w:szCs w:val="27"/>
        </w:rPr>
        <w:br/>
        <w:t>Câu 6: Đặc điểm tình hình nước ta sau tháng 7/1954 và nội dung cơ bản của đường lối cách mạng VN trong giai đoạn mới được thông qua đại hội đại biểu toàn quốc lần 3 vào tháng 9/1960</w:t>
      </w:r>
      <w:r>
        <w:rPr>
          <w:rFonts w:ascii="times new roman times" w:hAnsi="times new roman times"/>
          <w:color w:val="111111"/>
          <w:sz w:val="27"/>
          <w:szCs w:val="27"/>
        </w:rPr>
        <w:br/>
      </w:r>
      <w:r>
        <w:rPr>
          <w:rFonts w:ascii="times new roman times" w:hAnsi="times new roman times"/>
          <w:color w:val="111111"/>
          <w:sz w:val="27"/>
          <w:szCs w:val="27"/>
        </w:rPr>
        <w:br/>
        <w:t>a)Đặc điểm nước ta sau tháng 7 - 1954 </w:t>
      </w:r>
      <w:r>
        <w:rPr>
          <w:rFonts w:ascii="times new roman times" w:hAnsi="times new roman times"/>
          <w:color w:val="111111"/>
          <w:sz w:val="27"/>
          <w:szCs w:val="27"/>
        </w:rPr>
        <w:br/>
      </w:r>
      <w:r>
        <w:rPr>
          <w:rFonts w:ascii="times new roman times" w:hAnsi="times new roman times"/>
          <w:color w:val="111111"/>
          <w:sz w:val="27"/>
          <w:szCs w:val="27"/>
        </w:rPr>
        <w:br/>
        <w:t>Cuộc kháng chiến chống thực dân Pháp xâm lược và can thiệp Mỹ do Đảng lãnh đạo đã giành được thắng lợi song sự nghiệp cách mạng dân tộc dân chủ trên phạm vi cả nước vẫn chưa hoàn thành. Miền Bắc được hoàn toàn giải phóng song miền Nam vẫn còn dưới ách thống trị của thực dân và tay sai. Đất nước tạm thời bị chia làm hai miền. </w:t>
      </w:r>
      <w:r>
        <w:rPr>
          <w:rFonts w:ascii="times new roman times" w:hAnsi="times new roman times"/>
          <w:color w:val="111111"/>
          <w:sz w:val="27"/>
          <w:szCs w:val="27"/>
        </w:rPr>
        <w:br/>
      </w:r>
      <w:r>
        <w:rPr>
          <w:rFonts w:ascii="times new roman times" w:hAnsi="times new roman times"/>
          <w:color w:val="111111"/>
          <w:sz w:val="27"/>
          <w:szCs w:val="27"/>
        </w:rPr>
        <w:br/>
      </w:r>
    </w:p>
    <w:p w:rsidR="00AF4F05" w:rsidRDefault="00AF4F05" w:rsidP="0067027B">
      <w:pPr>
        <w:pStyle w:val="NormalWeb"/>
        <w:shd w:val="clear" w:color="auto" w:fill="FFFFFF"/>
        <w:spacing w:before="0" w:beforeAutospacing="0" w:after="0" w:afterAutospacing="0"/>
        <w:jc w:val="both"/>
        <w:rPr>
          <w:rFonts w:ascii="times new roman times" w:hAnsi="times new roman times"/>
          <w:color w:val="111111"/>
          <w:sz w:val="21"/>
          <w:szCs w:val="21"/>
        </w:rPr>
      </w:pPr>
      <w:r>
        <w:rPr>
          <w:rFonts w:ascii="times new roman times" w:hAnsi="times new roman times"/>
          <w:color w:val="111111"/>
          <w:sz w:val="27"/>
          <w:szCs w:val="27"/>
        </w:rPr>
        <w:t>Ở miền Bắc mặc dù thực dân Pháp rất ngoan cố nhưng do tinh thần đấu tranh kiên quyết của nhân dân ta nên đến ngày 10-10-1954 tên lính Pháp cuối cùng đã rút khỏi Hà Nội và ngày 16-5-1955 toàn bộ quân đội viễn chinh Pháp đã phải rút khỏi miền Bắc. Ngay sau khi hòa bình lập lại nhân dân miền Bắc khẩn trương khôi phục kinh tế hàn gắn vết thương chiến tranh và tiến hành thực hiện các nhiệm vụ còn lại của cách mạng dân tộc dân chủ nhằm tạo tiền đề đưa miền Bắc từng bước quá độ lên chủ nghĩa xã hội. </w:t>
      </w:r>
      <w:r>
        <w:rPr>
          <w:rFonts w:ascii="times new roman times" w:hAnsi="times new roman times"/>
          <w:color w:val="111111"/>
          <w:sz w:val="27"/>
          <w:szCs w:val="27"/>
        </w:rPr>
        <w:br/>
      </w:r>
      <w:r>
        <w:rPr>
          <w:rFonts w:ascii="times new roman times" w:hAnsi="times new roman times"/>
          <w:color w:val="111111"/>
          <w:sz w:val="27"/>
          <w:szCs w:val="27"/>
        </w:rPr>
        <w:br/>
      </w:r>
      <w:r>
        <w:rPr>
          <w:rFonts w:ascii="times new roman times" w:hAnsi="times new roman times"/>
          <w:color w:val="111111"/>
          <w:sz w:val="27"/>
          <w:szCs w:val="27"/>
        </w:rPr>
        <w:lastRenderedPageBreak/>
        <w:t>Ở miền Nam lợi dụng sự thất bại và khó khăn của thực dân Pháp đế quốc Mỹ đã nhảy vào để thay chân Pháp nhằm biến miền Nam thành thuộc địa kiểu mới và căn cứ quân sự của Mỹ. </w:t>
      </w:r>
      <w:r>
        <w:rPr>
          <w:rFonts w:ascii="times new roman times" w:hAnsi="times new roman times"/>
          <w:color w:val="111111"/>
          <w:sz w:val="27"/>
          <w:szCs w:val="27"/>
        </w:rPr>
        <w:br/>
      </w:r>
      <w:r>
        <w:rPr>
          <w:rFonts w:ascii="times new roman times" w:hAnsi="times new roman times"/>
          <w:color w:val="111111"/>
          <w:sz w:val="27"/>
          <w:szCs w:val="27"/>
        </w:rPr>
        <w:br/>
        <w:t>Để thực hiện âm mưu nói trên trước khi Hiệp định Giơnevơ được ký kết ngày 7-7-1954 Mỹ đã đưa Ngô Đình Diệm về Sài Gòn làm Thủ tướng Chính phủ bù nhìn thay Bửu Lộc. Ngày 17-7-1955 theo chỉ đạo của Mỹ Diệm tuyên bố không hiệp thương tổng tuyển cử thống nhất đất nước và ngày 23-10-1955 đã tổ chức cái gọi là "trưng cầu dân ý" để phế truất Bảo Đại đưa Ngô Đình Diệm lên làm Tổng thống. </w:t>
      </w:r>
      <w:r>
        <w:rPr>
          <w:rFonts w:ascii="times new roman times" w:hAnsi="times new roman times"/>
          <w:color w:val="111111"/>
          <w:sz w:val="27"/>
          <w:szCs w:val="27"/>
        </w:rPr>
        <w:br/>
      </w:r>
      <w:r>
        <w:rPr>
          <w:rFonts w:ascii="times new roman times" w:hAnsi="times new roman times"/>
          <w:color w:val="111111"/>
          <w:sz w:val="27"/>
          <w:szCs w:val="27"/>
        </w:rPr>
        <w:br/>
        <w:t>Sau khi dựng lên chính quyền Ngô Đình Diệm Mỹ - Diệm đã liên tiếp mở các cuộc hành quân càn quét để bình định miền Nam áp đặt chế độ thực dân kiểu mới chia cắt lâu dài đất nước ta. Thực chất đây là một cuộc chiến tranh đơn phương đẫm máu chống lại nhân dân miền Nam trong tay không có vũ khí. Với chính sách "tố cộng" "diệt cộng" loại cộng sản ra ngoài vòng pháp luật để trừng trị và với khẩu hiệu "thà giết nhầm hơn bỏ sót" chúng thẳng tay đàn áp tất cả các lực lượng chống đối. Chỉ tính đến cuối năm 1955 hàng chục vạn cán bộ đảng viên và quần chúng cách mạng đã bị bắt và bị giết hại. </w:t>
      </w:r>
      <w:r>
        <w:rPr>
          <w:rFonts w:ascii="times new roman times" w:hAnsi="times new roman times"/>
          <w:color w:val="111111"/>
          <w:sz w:val="27"/>
          <w:szCs w:val="27"/>
        </w:rPr>
        <w:br/>
      </w:r>
      <w:r>
        <w:rPr>
          <w:rFonts w:ascii="times new roman times" w:hAnsi="times new roman times"/>
          <w:color w:val="111111"/>
          <w:sz w:val="27"/>
          <w:szCs w:val="27"/>
        </w:rPr>
        <w:br/>
        <w:t>Đứng trước những biến đổi phức tạp nêu trên lịch sử lại đặt cho Đảng ta một yêu cầu bức thiết là phải vạch ra đường lối chiến lược đúng đắn để đưa cách mạng Việt Nam tiến lên phù hợp với tình hình mới của đất nước và phù hợp với xu thế phát triển chung của thời đại. Xuất phát từ việc nhận thức sâu sắc tình hình thế giới và đặc điểm cơ bản của tình hình đất nước sau tháng 7-1954 trải nhiều hội nghị của Ban Chấp hành Trung ương và Bộ Chính trị chủ trương chiến lược cách mạng Việt Nam trong giai đoạn mới của Đảng đã từng bước hình thành. </w:t>
      </w:r>
      <w:r>
        <w:rPr>
          <w:rFonts w:ascii="times new roman times" w:hAnsi="times new roman times"/>
          <w:color w:val="111111"/>
          <w:sz w:val="27"/>
          <w:szCs w:val="27"/>
        </w:rPr>
        <w:br/>
      </w:r>
      <w:r>
        <w:rPr>
          <w:rFonts w:ascii="times new roman times" w:hAnsi="times new roman times"/>
          <w:color w:val="111111"/>
          <w:sz w:val="27"/>
          <w:szCs w:val="27"/>
        </w:rPr>
        <w:br/>
        <w:t>b) Nội dung cơ bản của đường lối cách mạng VN trong giai đoạn mới được thông qua đại hội đại biểu toàn quốc lần 3 vào tháng 9/1960</w:t>
      </w:r>
      <w:r>
        <w:rPr>
          <w:rFonts w:ascii="times new roman times" w:hAnsi="times new roman times"/>
          <w:color w:val="111111"/>
          <w:sz w:val="27"/>
          <w:szCs w:val="27"/>
        </w:rPr>
        <w:br/>
      </w:r>
      <w:r>
        <w:rPr>
          <w:rFonts w:ascii="times new roman times" w:hAnsi="times new roman times"/>
          <w:color w:val="111111"/>
          <w:sz w:val="27"/>
          <w:szCs w:val="27"/>
        </w:rPr>
        <w:br/>
        <w:t>Đại hội đại biểu toàn quốc lần thứ III của Đảng họp tại Thủ đô Hà Nội từ ngày 5 đến ngày 10-9-1960. Tới dự có 525 đại biểu chính thức và 51 đại biểu dự khuyết thay mặt hơn 50 vạn đảng viên trong cả nước. Gần 20 đoàn đại biểu quốc tế đến dự Đại hội.</w:t>
      </w:r>
      <w:r>
        <w:rPr>
          <w:rFonts w:ascii="times new roman times" w:hAnsi="times new roman times"/>
          <w:color w:val="111111"/>
          <w:sz w:val="27"/>
          <w:szCs w:val="27"/>
        </w:rPr>
        <w:br/>
      </w:r>
      <w:r>
        <w:rPr>
          <w:rFonts w:ascii="times new roman times" w:hAnsi="times new roman times"/>
          <w:color w:val="111111"/>
          <w:sz w:val="27"/>
          <w:szCs w:val="27"/>
        </w:rPr>
        <w:br/>
        <w:t>Trong diễn văn khai mạc Đại hội Chủ tịch Hồ Chí Minh nêu rõ: "Đại hội lần này là Đại hội xây dựng chủ nghĩa xã hội ở miền Bắc và đấu tranh hòa bình thống nhất </w:t>
      </w:r>
      <w:r>
        <w:rPr>
          <w:rFonts w:ascii="times new roman times" w:hAnsi="times new roman times"/>
          <w:color w:val="111111"/>
          <w:sz w:val="27"/>
          <w:szCs w:val="27"/>
        </w:rPr>
        <w:br/>
      </w:r>
      <w:r>
        <w:rPr>
          <w:rFonts w:ascii="times new roman times" w:hAnsi="times new roman times"/>
          <w:color w:val="111111"/>
          <w:sz w:val="27"/>
          <w:szCs w:val="27"/>
        </w:rPr>
        <w:br/>
        <w:t>nước nhà".</w:t>
      </w:r>
      <w:r>
        <w:rPr>
          <w:rFonts w:ascii="times new roman times" w:hAnsi="times new roman times"/>
          <w:color w:val="111111"/>
          <w:sz w:val="27"/>
          <w:szCs w:val="27"/>
        </w:rPr>
        <w:br/>
      </w:r>
      <w:r>
        <w:rPr>
          <w:rFonts w:ascii="times new roman times" w:hAnsi="times new roman times"/>
          <w:color w:val="111111"/>
          <w:sz w:val="27"/>
          <w:szCs w:val="27"/>
        </w:rPr>
        <w:br/>
        <w:t>Nội dung như sau:</w:t>
      </w:r>
      <w:r>
        <w:rPr>
          <w:rFonts w:ascii="times new roman times" w:hAnsi="times new roman times"/>
          <w:color w:val="111111"/>
          <w:sz w:val="27"/>
          <w:szCs w:val="27"/>
        </w:rPr>
        <w:br/>
      </w:r>
      <w:r>
        <w:rPr>
          <w:rFonts w:ascii="times new roman times" w:hAnsi="times new roman times"/>
          <w:color w:val="111111"/>
          <w:sz w:val="27"/>
          <w:szCs w:val="27"/>
        </w:rPr>
        <w:br/>
      </w:r>
      <w:r>
        <w:rPr>
          <w:rFonts w:ascii="times new roman times" w:hAnsi="times new roman times"/>
          <w:color w:val="111111"/>
          <w:sz w:val="27"/>
          <w:szCs w:val="27"/>
        </w:rPr>
        <w:lastRenderedPageBreak/>
        <w:t>- Về đường lối chiến lược cách mạng Việt Nam trong giai đoạn mới:</w:t>
      </w:r>
      <w:r>
        <w:rPr>
          <w:rFonts w:ascii="times new roman times" w:hAnsi="times new roman times"/>
          <w:color w:val="111111"/>
          <w:sz w:val="27"/>
          <w:szCs w:val="27"/>
        </w:rPr>
        <w:br/>
      </w:r>
      <w:r>
        <w:rPr>
          <w:rFonts w:ascii="times new roman times" w:hAnsi="times new roman times"/>
          <w:color w:val="111111"/>
          <w:sz w:val="27"/>
          <w:szCs w:val="27"/>
        </w:rPr>
        <w:br/>
        <w:t>Ø Một là đẩy mạnh cách mạng xã hội chủ nghĩa ở miền Bắc. </w:t>
      </w:r>
      <w:r>
        <w:rPr>
          <w:rFonts w:ascii="times new roman times" w:hAnsi="times new roman times"/>
          <w:color w:val="111111"/>
          <w:sz w:val="27"/>
          <w:szCs w:val="27"/>
        </w:rPr>
        <w:br/>
      </w:r>
      <w:r>
        <w:rPr>
          <w:rFonts w:ascii="times new roman times" w:hAnsi="times new roman times"/>
          <w:color w:val="111111"/>
          <w:sz w:val="27"/>
          <w:szCs w:val="27"/>
        </w:rPr>
        <w:br/>
        <w:t>Ø Hai là tiến hành cách mạng dân tộc dân chủ nhân dân ở miền Nam thực hiện thống nhất nước nhà hoàn thành độc lập và dân chủ trong cả nước.</w:t>
      </w:r>
      <w:r>
        <w:rPr>
          <w:rFonts w:ascii="times new roman times" w:hAnsi="times new roman times"/>
          <w:color w:val="111111"/>
          <w:sz w:val="27"/>
          <w:szCs w:val="27"/>
        </w:rPr>
        <w:br/>
      </w:r>
      <w:r>
        <w:rPr>
          <w:rFonts w:ascii="times new roman times" w:hAnsi="times new roman times"/>
          <w:color w:val="111111"/>
          <w:sz w:val="27"/>
          <w:szCs w:val="27"/>
        </w:rPr>
        <w:br/>
        <w:t>Ø Cách mạng ở miền Bắc và cách mạng ở miền Nam thuộc hai chiến lược khác nhau song trước mắt đều hướng vào mục tiêu chung là giải phóng miền Nam hòa bình thống nhất đất nước.</w:t>
      </w:r>
      <w:r>
        <w:rPr>
          <w:rFonts w:ascii="times new roman times" w:hAnsi="times new roman times"/>
          <w:color w:val="111111"/>
          <w:sz w:val="27"/>
          <w:szCs w:val="27"/>
        </w:rPr>
        <w:br/>
      </w:r>
      <w:r>
        <w:rPr>
          <w:rFonts w:ascii="times new roman times" w:hAnsi="times new roman times"/>
          <w:color w:val="111111"/>
          <w:sz w:val="27"/>
          <w:szCs w:val="27"/>
        </w:rPr>
        <w:br/>
        <w:t>Ø Cách mạng xã hội chủ nghĩa ở miền Bắc giữ vai trò quyết định nhất đối với sự phát triển của toàn bộ cách mạng Việt Nam và đối với sự nghiệp thống nhất nước nhà. Cách mạng dân tộc dân chủ nhân dân ở miền Nam giữ vai trò quyết định trực tiếp đối với sự nghiệp giải phóng miền Nam khỏi ách thống trị của đế quốc Mỹ và bè lũ tay sai thực hiện hòa bình thống nhất nước nhà hoàn thành cách mạng dân tộc dân chủ nhân dân trong cả nước.</w:t>
      </w:r>
      <w:r>
        <w:rPr>
          <w:rFonts w:ascii="times new roman times" w:hAnsi="times new roman times"/>
          <w:color w:val="111111"/>
          <w:sz w:val="27"/>
          <w:szCs w:val="27"/>
        </w:rPr>
        <w:br/>
      </w:r>
      <w:r>
        <w:rPr>
          <w:rFonts w:ascii="times new roman times" w:hAnsi="times new roman times"/>
          <w:color w:val="111111"/>
          <w:sz w:val="27"/>
          <w:szCs w:val="27"/>
        </w:rPr>
        <w:br/>
        <w:t>Ø Cuộc đấu tranh nhằm thực hiện thống nhất nước nhà là nhiệm vụ thiêng liêng của nhân dân cả nước ta. Đó là một quá trình đấu tranh cách mạng gay go gian khổ phức tạp và lâu dài chống đế quốc Mỹ và bè lũ tay sai của chúng ở miền Nam.</w:t>
      </w:r>
      <w:r>
        <w:rPr>
          <w:rFonts w:ascii="times new roman times" w:hAnsi="times new roman times"/>
          <w:color w:val="111111"/>
          <w:sz w:val="27"/>
          <w:szCs w:val="27"/>
        </w:rPr>
        <w:br/>
      </w:r>
      <w:r>
        <w:rPr>
          <w:rFonts w:ascii="times new roman times" w:hAnsi="times new roman times"/>
          <w:color w:val="111111"/>
          <w:sz w:val="27"/>
          <w:szCs w:val="27"/>
        </w:rPr>
        <w:br/>
        <w:t>- Về đường lối cách mạng xã hội chủ nghĩa ở miền Bắc:</w:t>
      </w:r>
      <w:r>
        <w:rPr>
          <w:rFonts w:ascii="times new roman times" w:hAnsi="times new roman times"/>
          <w:color w:val="111111"/>
          <w:sz w:val="27"/>
          <w:szCs w:val="27"/>
        </w:rPr>
        <w:br/>
      </w:r>
      <w:r>
        <w:rPr>
          <w:rFonts w:ascii="times new roman times" w:hAnsi="times new roman times"/>
          <w:color w:val="111111"/>
          <w:sz w:val="27"/>
          <w:szCs w:val="27"/>
        </w:rPr>
        <w:br/>
        <w:t>Ø Đại hội xác định rằng cuộc cách mạng xã hội chủ nghĩa ở miền Bắc là một quá trình cải biến cách mạng về mọi mặt. Đó là quá trình đấu tranh gay go giữa hai con đường con đường xã hội chủ nghĩa và con đường tư bản chủ nghĩa trên tất cả các lĩnh vực kinh tế chính trị tư tưởng văn hóa và kỹ thuật nhằm đưa miền Bắc từ một nền kinh tế chủ yếu dựa trên sở hữu cá thể về tư liệu sản xuất tiến lên nền kinh tế xã hội chủ nghĩa dựa trên sở hữu toàn dân và sở hữu tập thể từ nền sản xuất nhỏ lên sản xuất lớn xã hội chủ nghĩa.</w:t>
      </w:r>
      <w:r>
        <w:rPr>
          <w:rFonts w:ascii="times new roman times" w:hAnsi="times new roman times"/>
          <w:color w:val="111111"/>
          <w:sz w:val="27"/>
          <w:szCs w:val="27"/>
        </w:rPr>
        <w:br/>
      </w:r>
      <w:r>
        <w:rPr>
          <w:rFonts w:ascii="times new roman times" w:hAnsi="times new roman times"/>
          <w:color w:val="111111"/>
          <w:sz w:val="27"/>
          <w:szCs w:val="27"/>
        </w:rPr>
        <w:br/>
        <w:t>Ø Công nghiệp hóa xã hội chủ nghĩa được xem là nhiệm vụ trung tâm trong suốt thời kỳ quá độ ở nước ta nhằm xây dựng cơ sở vật chất - kỹ thuậtcủa chủ nghĩa xã hội.</w:t>
      </w:r>
      <w:r>
        <w:rPr>
          <w:rFonts w:ascii="times new roman times" w:hAnsi="times new roman times"/>
          <w:color w:val="111111"/>
          <w:sz w:val="27"/>
          <w:szCs w:val="27"/>
        </w:rPr>
        <w:br/>
      </w:r>
      <w:r>
        <w:rPr>
          <w:rFonts w:ascii="times new roman times" w:hAnsi="times new roman times"/>
          <w:color w:val="111111"/>
          <w:sz w:val="27"/>
          <w:szCs w:val="27"/>
        </w:rPr>
        <w:br/>
        <w:t>Ø Cùng với cuộc cách mạng xã hội chủ nghĩa về kinh tế phải tiến hành cuộc cách mạng tư tưởng và văn hóa nhằm thay đổi cơ bản đời sống tư tưởng tinh thần và văn hóa của toàn xã hội phù hợp với chế độ xã hội mới xã hội chủ nghĩa.</w:t>
      </w:r>
      <w:r>
        <w:rPr>
          <w:rFonts w:ascii="times new roman times" w:hAnsi="times new roman times"/>
          <w:color w:val="111111"/>
          <w:sz w:val="27"/>
          <w:szCs w:val="27"/>
        </w:rPr>
        <w:br/>
        <w:t xml:space="preserve">Đại hội đại biểu toàn quốc lần thứ III của Đảng đã đề ra đường lối chung trong thời kỳ quá độ lên chủ nghĩa xã hội ở miền Bắc nước ta là: Đoàn kết toàn dân phát huy truyền thống của nhân dân ta và đoàn kết với các nước xã hội chủ nghĩa đưa miền Bắc tiến </w:t>
      </w:r>
      <w:r>
        <w:rPr>
          <w:rFonts w:ascii="times new roman times" w:hAnsi="times new roman times"/>
          <w:color w:val="111111"/>
          <w:sz w:val="27"/>
          <w:szCs w:val="27"/>
        </w:rPr>
        <w:lastRenderedPageBreak/>
        <w:t>nhanh tiến mạnh tiến vững chắc lên chủ nghĩa xã hội xây dựng đời sống ấm no hạnh phúc ở miền Bắc và củng cố miền Bắc trở thành cơ sở vững mạnh cho cuộc đấu tranh thống nhất nước nha</w:t>
      </w:r>
      <w:r>
        <w:rPr>
          <w:rFonts w:ascii="times new roman times" w:hAnsi="times new roman times"/>
          <w:color w:val="111111"/>
          <w:sz w:val="27"/>
          <w:szCs w:val="27"/>
        </w:rPr>
        <w:br/>
        <w:t>Câu 7: ĐHĐB toàn quốc lần 6 tháng 12/1986 Đảng đã rút ra 4 bài học lớn. Phân tích 1 trong 4 bài học đó</w:t>
      </w:r>
      <w:r>
        <w:rPr>
          <w:rFonts w:ascii="times new roman times" w:hAnsi="times new roman times"/>
          <w:color w:val="111111"/>
          <w:sz w:val="27"/>
          <w:szCs w:val="27"/>
        </w:rPr>
        <w:br/>
        <w:t>Đồng chí Trường Chinh đọc Báo cáo Chính trị. Đại hội đã mạnh dạn chỉ ra những sai lầm thiếu sót trong đánh giá tình hình cụ thể của đất nước trong việc xác định mục tiêu và bước đi của công cuộc xây dựng CNXH. </w:t>
      </w:r>
      <w:r>
        <w:rPr>
          <w:rFonts w:ascii="times new roman times" w:hAnsi="times new roman times"/>
          <w:color w:val="111111"/>
          <w:sz w:val="27"/>
          <w:szCs w:val="27"/>
        </w:rPr>
        <w:br/>
        <w:t>Đó là sự chậm đổi mới cơ chế quản lý kinh tế không còn phù hợp thiếu kiên quyết khắc phục tình trạng chủ quan nóng vội và bảo thủ trì trệ trong bố trí cơ cấu kinh tế; cải tạo XHCN và quản lý kinh tế phạm những sai lầm nghiêm trọng nhất là trong lĩnh vực phân phối lưu thông; buông lỏng chuyên chính vô sản trong quản lý kinh tế xã hội trong đấu tranh tư tưởng văn hóa trong việc chống lại những âm mưu thủ đoạn phá hoại thâm độc của kẻ thù.</w:t>
      </w:r>
      <w:r>
        <w:rPr>
          <w:rFonts w:ascii="times new roman times" w:hAnsi="times new roman times"/>
          <w:color w:val="111111"/>
          <w:sz w:val="27"/>
          <w:szCs w:val="27"/>
        </w:rPr>
        <w:br/>
      </w:r>
      <w:r>
        <w:rPr>
          <w:rFonts w:ascii="times new roman times" w:hAnsi="times new roman times"/>
          <w:color w:val="111111"/>
          <w:sz w:val="27"/>
          <w:szCs w:val="27"/>
        </w:rPr>
        <w:br/>
        <w:t>Những sai lầm và khuyết điểm trong lĩnh vực kinh tế xã hội bắt nguồn từ những khuyết điểm trong công tác tư tưởng tổ chức và công tác cán bộ của Đảng.</w:t>
      </w:r>
      <w:r>
        <w:rPr>
          <w:rFonts w:ascii="times new roman times" w:hAnsi="times new roman times"/>
          <w:color w:val="111111"/>
          <w:sz w:val="27"/>
          <w:szCs w:val="27"/>
        </w:rPr>
        <w:br/>
      </w:r>
      <w:r>
        <w:rPr>
          <w:rFonts w:ascii="times new roman times" w:hAnsi="times new roman times"/>
          <w:color w:val="111111"/>
          <w:sz w:val="27"/>
          <w:szCs w:val="27"/>
        </w:rPr>
        <w:br/>
        <w:t>Những bài học quý báu được Đảng rút ra từ những sai lầm khuyết điểm đó là: Trong toàn bộ hoạt động của mình Đảng phải quán triệt tư tưởng lấy dân làm gốc xây dựng và phát huy quyền làm chủ của nhân dân; Đảng phải luôn luôn xuất phát từ thực tế tôn trọng và hành động theo quy luật khách quan; phải biết kết hợp sức mạnh của dân tộc với sức mạnh của thời đại trong điều kiện mới và phải chăm lo xây dựng Đảng ngang tầm với một đảng cầm quyền lãnh đạo nhân dân tiến hành cuộc cách mạng XHCN.</w:t>
      </w:r>
      <w:r>
        <w:rPr>
          <w:rFonts w:ascii="times new roman times" w:hAnsi="times new roman times"/>
          <w:color w:val="111111"/>
          <w:sz w:val="27"/>
          <w:szCs w:val="27"/>
        </w:rPr>
        <w:br/>
      </w:r>
      <w:r>
        <w:rPr>
          <w:rFonts w:ascii="times new roman times" w:hAnsi="times new roman times"/>
          <w:color w:val="111111"/>
          <w:sz w:val="27"/>
          <w:szCs w:val="27"/>
        </w:rPr>
        <w:br/>
        <w:t>Phân tích:</w:t>
      </w:r>
      <w:r>
        <w:rPr>
          <w:rFonts w:ascii="times new roman times" w:hAnsi="times new roman times"/>
          <w:color w:val="111111"/>
          <w:sz w:val="27"/>
          <w:szCs w:val="27"/>
        </w:rPr>
        <w:br/>
      </w:r>
      <w:r>
        <w:rPr>
          <w:rFonts w:ascii="times new roman times" w:hAnsi="times new roman times"/>
          <w:color w:val="111111"/>
          <w:sz w:val="27"/>
          <w:szCs w:val="27"/>
        </w:rPr>
        <w:br/>
        <w:t>Sinh thời Chủ tịch Hồ Chí Minh đã nói: "Nước lấy dân làm gốc; Gốc có vững cây mới bền. Xây lầu thắng lợi trên nền nhân dân. Người rất tâm đắc với câu nói dân gian: "Dễ mười lần không dân cũng chịu. Khó vạn lần dân liệu cũng xong".</w:t>
      </w:r>
      <w:r>
        <w:rPr>
          <w:rFonts w:ascii="times new roman times" w:hAnsi="times new roman times"/>
          <w:color w:val="111111"/>
          <w:sz w:val="27"/>
          <w:szCs w:val="27"/>
        </w:rPr>
        <w:br/>
      </w:r>
      <w:r>
        <w:rPr>
          <w:rFonts w:ascii="times new roman times" w:hAnsi="times new roman times"/>
          <w:color w:val="111111"/>
          <w:sz w:val="27"/>
          <w:szCs w:val="27"/>
        </w:rPr>
        <w:br/>
        <w:t>Theo Chủ tịch Hồ Chí Minh biểu hiện trước hết của dân là gốc là phải tin ở dân gần gũi dân và biết dựa vào dân; Phải có ý thức rõ "dân chúng rất khôn khéo rất hăng hái rất anh hùng". Muốn hoàn thành nhiệm vụ muốn biến đường lối chủ trương của Đảng thành phong trào quần chúng thành sức mạnh cách mạng thì Đảng phải có đường lối đúng đắn; cán bộ đảng viên "phải liên lạc mật thiết với dân chúng xa rời dân chúng là cô độc. Cô độc thì nhất định thất bại". Cán bộ đảng viên còn phải học hỏi dân "nếu không học hỏi dân thì không lãnh đạo được dân" mà "muốn hiểu biết học hỏi dân thì ắt phải có nhiệt thành có quyết tâm". </w:t>
      </w:r>
      <w:r>
        <w:rPr>
          <w:rFonts w:ascii="times new roman times" w:hAnsi="times new roman times"/>
          <w:color w:val="111111"/>
          <w:sz w:val="27"/>
          <w:szCs w:val="27"/>
        </w:rPr>
        <w:br/>
        <w:t xml:space="preserve">Theo Hồ Chí Minh phải thực hiện dân chủ với dân để phát huy tinh thần làm chủ của dân là cốt lõi của vấn đề dân là gốc. Người thường nói: "Chế độ ta là chế độ dân chủ </w:t>
      </w:r>
      <w:r>
        <w:rPr>
          <w:rFonts w:ascii="times new roman times" w:hAnsi="times new roman times"/>
          <w:color w:val="111111"/>
          <w:sz w:val="27"/>
          <w:szCs w:val="27"/>
        </w:rPr>
        <w:lastRenderedPageBreak/>
        <w:t>tức là nhân dân làm chủ". Vậy quyền hạn nghĩa vụ của người làm chủ phải thế nào? Câu trả lời của Người là: "Nếu Chính phủ sai thì phải phê bình phê bình nhưng không phải là chửi". Và người yêu cầu: người làm chủ trước hết phải làm tròn bổn phận công dân tức là phải tuân theo pháp luật Nhà nước; tuân theo kỷ luật lao động; giữ gìn trật tự chung; nộp thuế đúng kỳ bảo vệ tài sản công cộng; bảo vệ Tổ Quốc. "Phải chăm lo việc nước như việc nhà" "phải biết tự mình lo toan gánh vác không ỷ lại không ngồi chờ"; "làm chủ sao cho ra làm chủ không phải làm chủ là muốn ăn bao nhiêu thì ăn làm bao nhiêu thì làm". </w:t>
      </w:r>
      <w:r>
        <w:rPr>
          <w:rFonts w:ascii="times new roman times" w:hAnsi="times new roman times"/>
          <w:color w:val="111111"/>
          <w:sz w:val="27"/>
          <w:szCs w:val="27"/>
        </w:rPr>
        <w:br/>
        <w:t>Theo Hồ Chí Minh thiết thực nhất của việc bồi dưỡng "cái gốc" là phải thường xuyên chăm lo đời sống cho dân chăm lo lợi ích chính đáng của dân. Người thường nhắc tới những câu của người xưa "có thực với vực được đạo" "dân dĩ thực vi thiên". Người nhắc nhở cán bộ đảng viên: "Đối với nhân dân không thể lý luận suông". Chính sách của Đảng và Chính phủ là phải hết sức chăm lo đời sống của dân: "Nếu dân đói Đảng và Chính phủ có lỗi. Nếu dân rét là Đảng và Chính phủ có lỗi. Nếu dân dốt là Đảng và Chính phủ có lỗi. Nếu dân ốm là Đảng và Chính phủ có lỗi". </w:t>
      </w:r>
      <w:r>
        <w:rPr>
          <w:rFonts w:ascii="times new roman times" w:hAnsi="times new roman times"/>
          <w:color w:val="111111"/>
          <w:sz w:val="27"/>
          <w:szCs w:val="27"/>
        </w:rPr>
        <w:br/>
        <w:t>Trong tư tưởng Hồ Chí Minh quan điểm dân là gốc là quan điểm khoa học toàn diện. Đó là sự kế thừa những tinh hoa dân tộc là sự vận dụng sáng tạo quan điểm của chủ nghĩa Mác - Lênin vào thực tiễn cách mạng Việt Nam. Từ thực tiễn cuộc sống Hồ Chí Minh lưu ý: "Bất kỳ nơi nào có quần chúng thì nhất định có ba hạng người: hạng hăng hái hạng vừa vừa và hạng kém... Người lãnh đạo phải dùng hạng hăng hái làm trung kiên cho sự lãnh đạo do hạng hăng hái đó mà nâng cao hạng vừa vừa và kéo hạng kém lên. Phải học hỏi dân chúng nhưng "không phải dân chúng nói gì ta cũng cứ nhắm mắt theo"; phải "tìm ra mâu thuẫn trong những ý kiến khác nhau xem cái nào đúng cái nào sai" để vận dụng. </w:t>
      </w:r>
      <w:r>
        <w:rPr>
          <w:rFonts w:ascii="times new roman times" w:hAnsi="times new roman times"/>
          <w:color w:val="111111"/>
          <w:sz w:val="27"/>
          <w:szCs w:val="27"/>
        </w:rPr>
        <w:br/>
        <w:t>Một sự kiện được nhiều người nhắc tới là tháng 10/1949 khi cuộc kháng chiến chống thực dân Pháp đang ở giai đoạn quyết liệt Chủ tịch Hồ Chí Minh viết bài báo Dân vận. Người diễn đạt rất khái quát: "Bao nhiêu lợi ích đều vì dân. Bao nhiêu quyền hạn đều của dân. Chính quyền từ xã đến Chính phủ Trung ương do dân cử ra. Công việc đổi mới xây dựng là trách nhiệm của dân. Sự nghiệp kháng chiến kiến quốc là công việc của dân. Đoàn thể từ Trung ương đến xã do dân tổ chức nên. Nói tóm lại quyền hành và lực lượng đều ở nơi dân. Quan điểm của Người thật rõ ràng: Nhà nước ta là Nhà nước của dân do dân vì dân. </w:t>
      </w:r>
      <w:r>
        <w:rPr>
          <w:rFonts w:ascii="times new roman times" w:hAnsi="times new roman times"/>
          <w:color w:val="111111"/>
          <w:sz w:val="27"/>
          <w:szCs w:val="27"/>
        </w:rPr>
        <w:br/>
        <w:t xml:space="preserve">Điều mà cả cuộc đời Chủ tịch Hồ Chí Minh nung nấu trăn trở là vấn đề thực hiện dân chủ với dân; làm thế nào để nhân dân "biết dùng quyền dân chủ" và "hưởng quyền dân chủ". Ngày 6/1/1946 chỉ bốn tháng sau khi khai sinh nền Dân chủ Cộng hòa Chính phủ lâm thời do Người đứng đầu đã tổ chức cuộc tổng tuyển cử phổ thông trực tiếp bình đẳng lần đầu tiên trong lịch sử Việt Nam. Tháng 11/1946 Quốc hội khóa I kỳ họp thứ 2 đã thông qua bản Hiến pháp do Người chỉ đạo soạn thảo. Nhà nước dân chủ pháp quyền từ ý tưởng của Người đã dần dần trở thành hiện thực trên đất nước Việt Nam. Quan điểm của Người trong những sự kiện lịch sử này rất mẫu mực rõ ràng: "Tổng tuyển cử là một dịp cho toàn thể quốc dân tự do lựa chọn những người có tài có </w:t>
      </w:r>
      <w:r>
        <w:rPr>
          <w:rFonts w:ascii="times new roman times" w:hAnsi="times new roman times"/>
          <w:color w:val="111111"/>
          <w:sz w:val="27"/>
          <w:szCs w:val="27"/>
        </w:rPr>
        <w:lastRenderedPageBreak/>
        <w:t>đức để gánh vác công việc nước nhà" "Hễ là những người muốn lo việc nước thì đều có quyền ra ứng cử; hễ là công dân thì đều có quyền đi bầu cử". </w:t>
      </w:r>
      <w:r>
        <w:rPr>
          <w:rFonts w:ascii="times new roman times" w:hAnsi="times new roman times"/>
          <w:color w:val="111111"/>
          <w:sz w:val="27"/>
          <w:szCs w:val="27"/>
        </w:rPr>
        <w:br/>
        <w:t>Theo Chủ tịch Hồ Chí Minh nhà nước của dân còn bao hàm việc dân có quyền bãi miễn Chính phủ và nhân viên chính quyền Nhà nước các cấp nếu họ có tư tưởng hoặc việc làm có hại đến nhà nước hại đến dân. </w:t>
      </w:r>
      <w:r>
        <w:rPr>
          <w:rFonts w:ascii="times new roman times" w:hAnsi="times new roman times"/>
          <w:color w:val="111111"/>
          <w:sz w:val="27"/>
          <w:szCs w:val="27"/>
        </w:rPr>
        <w:br/>
        <w:t>Nhà nước Việt Nam do Chủ tịch Hồ Chí Minh sáng lập là Nhà nước kiểu mới: Nhà nước của dân. Sức mạnh và sự trường tồn của nhà nước bắt nguồn từ lực lượng toàn dân đoàn kết với tinh thần làm chủ - tự chủ. Bởi thế nhà nước ta còn là nhà nước do dân. Bác viết: "Trong thế giới không gì mạnh bằng lực lượng đoàn kết của nhân dân" "Không có lực lượng nhân dân thì việc nhỏ mấy dễ mấy làm cũng không xong"; "Vậy nên Chính phủ với nhân dân phải đoàn kết thành một khối". </w:t>
      </w:r>
      <w:r>
        <w:rPr>
          <w:rFonts w:ascii="times new roman times" w:hAnsi="times new roman times"/>
          <w:color w:val="111111"/>
          <w:sz w:val="27"/>
          <w:szCs w:val="27"/>
        </w:rPr>
        <w:br/>
        <w:t>Theo Chủ tịch Hồ Chí Minh [Nhà nước của dân do dân phải được thể hiện ở các chủ trương chính sách của nhà nước trong mọi mặt đời sống xã hội là vì dân. Ngay sau khi nước nhà dành được độc lập Người nói rõ: "... nếu nước độc lập mà dân không hưởng hạnh phúc thì độc lập cũng chẳng có nghĩa lý gì". </w:t>
      </w:r>
      <w:r>
        <w:rPr>
          <w:rFonts w:ascii="times new roman times" w:hAnsi="times new roman times"/>
          <w:color w:val="111111"/>
          <w:sz w:val="27"/>
          <w:szCs w:val="27"/>
        </w:rPr>
        <w:br/>
        <w:t>Cách mạng là sự nghiệp của quần chúng nhân dân. Nhân dân đã và sẽ mãi mãi là người làm nên lịch sử. Thực hiện tốt Di huấn của Bác về lấy dân làm gốc chắc chắn bộ máy Nhà nước ta sẽ "chạy" đều hiệu quả quản lý điều hành chắc chắn có hiệu lực cao. Đó là việc làm có ý nghĩa lý luận và thực tiễn to lớn./. </w:t>
      </w:r>
      <w:r>
        <w:rPr>
          <w:rFonts w:ascii="times new roman times" w:hAnsi="times new roman times"/>
          <w:color w:val="111111"/>
          <w:sz w:val="27"/>
          <w:szCs w:val="27"/>
        </w:rPr>
        <w:br/>
        <w:t>Câu 8: Trình bày các đặc trưng cơ bản của CNXH do đại hội đại biểu toàn quốc lần 7 của Đảng đề ra vào tháng 6/1991</w:t>
      </w:r>
      <w:r>
        <w:rPr>
          <w:rFonts w:ascii="times new roman times" w:hAnsi="times new roman times"/>
          <w:color w:val="111111"/>
          <w:sz w:val="27"/>
          <w:szCs w:val="27"/>
        </w:rPr>
        <w:br/>
        <w:t>Đại hội họp từ ngày 24 đến ngày 27-6-1991 tại Hà Nội. (Đại hội họp nội bộ từ</w:t>
      </w:r>
      <w:r>
        <w:rPr>
          <w:rFonts w:ascii="times new roman times" w:hAnsi="times new roman times"/>
          <w:color w:val="111111"/>
          <w:sz w:val="27"/>
          <w:szCs w:val="27"/>
        </w:rPr>
        <w:br/>
        <w:t>ngày 22 đến ngày 17-6-1991). Dự Đại hội có 1.176 đại biểu thay mặt cho trên hai triệu đảng viên cả nước. Các đoàn đại biểu Đảng Cộng sản Liên Xô Đảng Nhân dân cách mạng Lào Đảng Nhân dân cách mạng Campuchia Đảng Cộng sản Cuba và nhiều khách quốc tế đã đến tham dự.</w:t>
      </w:r>
      <w:r>
        <w:rPr>
          <w:rFonts w:ascii="times new roman times" w:hAnsi="times new roman times"/>
          <w:color w:val="111111"/>
          <w:sz w:val="27"/>
          <w:szCs w:val="27"/>
        </w:rPr>
        <w:br/>
        <w:t>Đại hội VII họp trong bối cảnh trên phạm vi thế giới đang diễn ra cuộc tấn công</w:t>
      </w:r>
      <w:r>
        <w:rPr>
          <w:rFonts w:ascii="times new roman times" w:hAnsi="times new roman times"/>
          <w:color w:val="111111"/>
          <w:sz w:val="27"/>
          <w:szCs w:val="27"/>
        </w:rPr>
        <w:br/>
        <w:t>quyết liệt của các thế lực đế quốc và phản động vào các lực lượng hoà bình độc lập dân tộc chủ nghĩa xã hội nhằm tiến tới xoá bỏ chủ nghĩa xã hội bằng mọi thủ đoạn thâm độc. Cuộc khủng hoảng toàn diện trong hệ thống xã hội chủ nghĩa Đông Âu dẫn đến sự sụp đổ của chế độ xã hội chủ nghĩa ở nhiều nước (1989-1990). Chế độ xã hội chủ nghĩa ở Liên Xô đang đứng trước những thử thách nghiêm trọng.</w:t>
      </w:r>
      <w:r>
        <w:rPr>
          <w:rFonts w:ascii="times new roman times" w:hAnsi="times new roman times"/>
          <w:color w:val="111111"/>
          <w:sz w:val="27"/>
          <w:szCs w:val="27"/>
        </w:rPr>
        <w:br/>
        <w:t>Cương lĩnh xây dựng đất nước trong thời kỳ quá độ lên chủ nghĩa xã hội được Đại</w:t>
      </w:r>
      <w:r>
        <w:rPr>
          <w:rFonts w:ascii="times new roman times" w:hAnsi="times new roman times"/>
          <w:color w:val="111111"/>
          <w:sz w:val="27"/>
          <w:szCs w:val="27"/>
        </w:rPr>
        <w:br/>
        <w:t>hội thông qua đã trình bày: Đánh giá tổng quát quá trình cách mạng Việt Nam và nêu lên năm bài học kinh nghiệm lớn; quá độ đi lên chủ nghĩa xã hội ở nước ta; những định hướng lớn về chính sách kinh tế xã hội quốc phòng - an ninh đối ngoại; hệ thống chính trị và vai trò lãnh đạo của Đảng.</w:t>
      </w:r>
      <w:r>
        <w:rPr>
          <w:rFonts w:ascii="times new roman times" w:hAnsi="times new roman times"/>
          <w:color w:val="111111"/>
          <w:sz w:val="27"/>
          <w:szCs w:val="27"/>
        </w:rPr>
        <w:br/>
        <w:t>Cương lĩnh đã trình bày quan niệm của Đảng Cộng sản Việt Nam về chủ nghĩa xã</w:t>
      </w:r>
      <w:r>
        <w:rPr>
          <w:rFonts w:ascii="times new roman times" w:hAnsi="times new roman times"/>
          <w:color w:val="111111"/>
          <w:sz w:val="27"/>
          <w:szCs w:val="27"/>
        </w:rPr>
        <w:br/>
        <w:t>hội mà nhân dân ta xây dựng và con đường đi lên chủ nghĩa xã hội trong thời kỳ quá độ; những đặc trưng cơ bản của xã hội xã hội chủ nghĩa mà nhân dân ta xây dựng là một xã hội:</w:t>
      </w:r>
      <w:r>
        <w:rPr>
          <w:rFonts w:ascii="times new roman times" w:hAnsi="times new roman times"/>
          <w:color w:val="111111"/>
          <w:sz w:val="27"/>
          <w:szCs w:val="27"/>
        </w:rPr>
        <w:br/>
      </w:r>
      <w:r>
        <w:rPr>
          <w:rFonts w:ascii="times new roman times" w:hAnsi="times new roman times"/>
          <w:color w:val="111111"/>
          <w:sz w:val="27"/>
          <w:szCs w:val="27"/>
        </w:rPr>
        <w:lastRenderedPageBreak/>
        <w:t>- Do nhân dân lao động làm chủ.</w:t>
      </w:r>
      <w:r>
        <w:rPr>
          <w:rFonts w:ascii="times new roman times" w:hAnsi="times new roman times"/>
          <w:color w:val="111111"/>
          <w:sz w:val="27"/>
          <w:szCs w:val="27"/>
        </w:rPr>
        <w:br/>
        <w:t>- Có một nền kinh tế phát triển cao dựa trên lực lượng sản xuất hiện đại và chế độ</w:t>
      </w:r>
      <w:r>
        <w:rPr>
          <w:rFonts w:ascii="times new roman times" w:hAnsi="times new roman times"/>
          <w:color w:val="111111"/>
          <w:sz w:val="27"/>
          <w:szCs w:val="27"/>
        </w:rPr>
        <w:br/>
        <w:t>công hữu về các tư liệu sản xuất chủ yếu.</w:t>
      </w:r>
      <w:r>
        <w:rPr>
          <w:rFonts w:ascii="times new roman times" w:hAnsi="times new roman times"/>
          <w:color w:val="111111"/>
          <w:sz w:val="27"/>
          <w:szCs w:val="27"/>
        </w:rPr>
        <w:br/>
        <w:t>- Có nền văn hóa tiên tiến đậm đà bản sắc dân tộc.</w:t>
      </w:r>
      <w:r>
        <w:rPr>
          <w:rFonts w:ascii="times new roman times" w:hAnsi="times new roman times"/>
          <w:color w:val="111111"/>
          <w:sz w:val="27"/>
          <w:szCs w:val="27"/>
        </w:rPr>
        <w:br/>
        <w:t>- Con người được giải phóng khỏi áp bức bóc lột bất công làm theo năng lực </w:t>
      </w:r>
      <w:r>
        <w:rPr>
          <w:rFonts w:ascii="times new roman times" w:hAnsi="times new roman times"/>
          <w:color w:val="111111"/>
          <w:sz w:val="27"/>
          <w:szCs w:val="27"/>
        </w:rPr>
        <w:br/>
        <w:t>hưởng theo lao động có cuộc sống ấm no tự do hạnh phúc có điều kiện phát triển toàn diện cá nhân.</w:t>
      </w:r>
      <w:r>
        <w:rPr>
          <w:rFonts w:ascii="times new roman times" w:hAnsi="times new roman times"/>
          <w:color w:val="111111"/>
          <w:sz w:val="27"/>
          <w:szCs w:val="27"/>
        </w:rPr>
        <w:br/>
        <w:t>- Các dân tộc trong nước bình đẳng đoàn kết và giúp đỡ lẫn nhau cùng tiến bộ.</w:t>
      </w:r>
      <w:r>
        <w:rPr>
          <w:rFonts w:ascii="times new roman times" w:hAnsi="times new roman times"/>
          <w:color w:val="111111"/>
          <w:sz w:val="27"/>
          <w:szCs w:val="27"/>
        </w:rPr>
        <w:br/>
        <w:t>- Có quan hệ hữu nghị và hợp tác với nhân dân tất cả các nước trên thế giới.</w:t>
      </w:r>
      <w:r>
        <w:rPr>
          <w:rFonts w:ascii="times new roman times" w:hAnsi="times new roman times"/>
          <w:color w:val="111111"/>
          <w:sz w:val="27"/>
          <w:szCs w:val="27"/>
        </w:rPr>
        <w:br/>
        <w:t>Phân tích:</w:t>
      </w:r>
      <w:r>
        <w:rPr>
          <w:rFonts w:ascii="times new roman times" w:hAnsi="times new roman times"/>
          <w:color w:val="111111"/>
          <w:sz w:val="27"/>
          <w:szCs w:val="27"/>
        </w:rPr>
        <w:br/>
        <w:t>Văn hóa Việt Nam là tổng thể những giá trị vật chất và tinh thần do cộng đồng các dân tộc Việt Nam sáng tạo ra trong quá trình dựng nước và giữ nước. Nhờ nền tảng và sức mạnh văn hóa ấy mà dù có nhiều thế kỷ bị đô hô&lt;</w:t>
      </w:r>
    </w:p>
    <w:bookmarkEnd w:id="0"/>
    <w:p w:rsidR="002D762E" w:rsidRDefault="002D762E" w:rsidP="0067027B">
      <w:pPr>
        <w:jc w:val="both"/>
      </w:pPr>
    </w:p>
    <w:sectPr w:rsidR="002D76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 new roman time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F05"/>
    <w:rsid w:val="002D762E"/>
    <w:rsid w:val="0067027B"/>
    <w:rsid w:val="007112CE"/>
    <w:rsid w:val="00AF4F05"/>
    <w:rsid w:val="00B162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F4F0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F4F0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8094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6004</Words>
  <Characters>34225</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2017-08-18T07:27:00Z</dcterms:created>
  <dcterms:modified xsi:type="dcterms:W3CDTF">2017-08-18T08:22:00Z</dcterms:modified>
</cp:coreProperties>
</file>